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D7" w:rsidRDefault="002A27D7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6050" cy="8932068"/>
            <wp:effectExtent l="0" t="0" r="0" b="2540"/>
            <wp:docPr id="1" name="Рисунок 1" descr="C:\Users\User\Documents\Документы\МР_ДОМ\ПРОЕКТ по ФГОС\ПОЛОЖЕНИЯ\Полож ИИП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\МР_ДОМ\ПРОЕКТ по ФГОС\ПОЛОЖЕНИЯ\Полож ИИП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18" cy="89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D7" w:rsidRDefault="002A27D7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7152" w:rsidRPr="009015EE" w:rsidRDefault="00C27152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5EE">
        <w:rPr>
          <w:rFonts w:ascii="Times New Roman" w:hAnsi="Times New Roman" w:cs="Times New Roman"/>
          <w:sz w:val="24"/>
          <w:szCs w:val="24"/>
        </w:rPr>
        <w:lastRenderedPageBreak/>
        <w:t xml:space="preserve">2.2. Основная задача выполнения ИИП – оценить уровень </w:t>
      </w:r>
      <w:proofErr w:type="spellStart"/>
      <w:r w:rsidRPr="009015E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015EE">
        <w:rPr>
          <w:rFonts w:ascii="Times New Roman" w:hAnsi="Times New Roman" w:cs="Times New Roman"/>
          <w:sz w:val="24"/>
          <w:szCs w:val="24"/>
        </w:rPr>
        <w:t xml:space="preserve"> УУД, в т. ч.:</w:t>
      </w:r>
    </w:p>
    <w:p w:rsidR="00C27152" w:rsidRPr="009015EE" w:rsidRDefault="00C27152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5EE">
        <w:rPr>
          <w:rFonts w:ascii="Times New Roman" w:hAnsi="Times New Roman" w:cs="Times New Roman"/>
          <w:sz w:val="24"/>
          <w:szCs w:val="24"/>
        </w:rPr>
        <w:t>– готовность обучающихся к самостоятельному приобретению знаний и решению проблем;</w:t>
      </w:r>
    </w:p>
    <w:p w:rsidR="00C27152" w:rsidRPr="009015EE" w:rsidRDefault="00C27152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5EE">
        <w:rPr>
          <w:rFonts w:ascii="Times New Roman" w:hAnsi="Times New Roman" w:cs="Times New Roman"/>
          <w:sz w:val="24"/>
          <w:szCs w:val="24"/>
        </w:rPr>
        <w:t>– умение раскрыть содержание работы, грамотно и обоснованно в соответствии с рассматриваемой проблемой/темой использовать имеющиеся знания и способы действий;</w:t>
      </w:r>
    </w:p>
    <w:p w:rsidR="00C27152" w:rsidRPr="009015EE" w:rsidRDefault="00C27152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5EE">
        <w:rPr>
          <w:rFonts w:ascii="Times New Roman" w:hAnsi="Times New Roman" w:cs="Times New Roman"/>
          <w:sz w:val="24"/>
          <w:szCs w:val="24"/>
        </w:rPr>
        <w:t>– умение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C27152" w:rsidRPr="009015EE" w:rsidRDefault="00C27152" w:rsidP="00C271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5EE">
        <w:rPr>
          <w:rFonts w:ascii="Times New Roman" w:hAnsi="Times New Roman" w:cs="Times New Roman"/>
          <w:sz w:val="24"/>
          <w:szCs w:val="24"/>
        </w:rPr>
        <w:t xml:space="preserve">– способность к самоорганизации, </w:t>
      </w:r>
      <w:proofErr w:type="spellStart"/>
      <w:r w:rsidRPr="009015E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9015EE">
        <w:rPr>
          <w:rFonts w:ascii="Times New Roman" w:hAnsi="Times New Roman" w:cs="Times New Roman"/>
          <w:sz w:val="24"/>
          <w:szCs w:val="24"/>
        </w:rPr>
        <w:t xml:space="preserve"> и рефлексии.</w:t>
      </w:r>
    </w:p>
    <w:p w:rsidR="00357791" w:rsidRPr="00C27152" w:rsidRDefault="00357791" w:rsidP="001778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7886" w:rsidRPr="00C27152" w:rsidRDefault="00177886" w:rsidP="00C271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</w:t>
      </w: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Индивидуальный итоговый проект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 собой учебный проект, выполняемый обучающимся 9 класса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\или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художественно-творческую).</w:t>
      </w:r>
    </w:p>
    <w:p w:rsidR="00177886" w:rsidRPr="00C27152" w:rsidRDefault="00177886" w:rsidP="00C271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3.2.Индивидуальный итоговый проект должен быть выполнимым и соответствовать возрасту, способностям и возможностям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7886" w:rsidRPr="00C27152" w:rsidRDefault="00177886" w:rsidP="00C271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3.3.Тема индивидуального итогового проекта должна быть интересна для обучающегося и совпадать с зоной его ближайшего развития.</w:t>
      </w:r>
    </w:p>
    <w:p w:rsidR="00177886" w:rsidRPr="00C27152" w:rsidRDefault="00177886" w:rsidP="00C271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3.4.Индивидуальный итоговый проект может включать один из аспектов избранной проблемы, тем самым быть открытым для её дальнейшего изучения.</w:t>
      </w:r>
    </w:p>
    <w:p w:rsidR="00177886" w:rsidRPr="00C27152" w:rsidRDefault="00177886" w:rsidP="00C271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3.5.Индивидуальный итоговый проект должны иметь практическую направленность и быть востребованными, иметь возможность применения в той или иной сфере человеческой деятельности.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3.6. Индивидуальный итоговый проект является основным объектом оценки </w:t>
      </w: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полученных учащимися в ходе освоения образовательных программ по учебным предметам.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3.7. 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Результаты выполнения индивидуального итогового проекта могут рассматриваться как дополнительное основание при зачислении выпускника 9 класса на избранное им направление профильного обучения на уровне среднего общего образования.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4.Требования к организации работы над индивидуальным итоговым проектом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4.1.Общее руководство проектной деятельностью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МБОУ СОШ№4 на уровне основного общего образования осуществляют заместитель директора по учебной работе.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4.2.Руководителями проектной деятельности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учителя, реализующие ФГОС основного общего образования.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4.3.Руководителем, консультантом индивидуального итогового проекта обучающегося могут быть педагогические работники, родители (законные представители) обучающихся, сотрудники иных организаций по профилю проекта (социальные партнёры).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4.4.Инициатором в выборе руководителя проекта является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4.5.Руководитель проекта назначается приказом директора.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Руководители проекта:</w:t>
      </w:r>
    </w:p>
    <w:p w:rsidR="00177886" w:rsidRPr="00C27152" w:rsidRDefault="00177886" w:rsidP="001778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-организуют работу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 индивидуальным итоговым проектом,</w:t>
      </w:r>
    </w:p>
    <w:p w:rsidR="00177886" w:rsidRPr="00C27152" w:rsidRDefault="00177886" w:rsidP="001778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-представляют заявку на руководство проектной деятельностью обучающегося, план работы для рассмотрения на методическом совете школы;</w:t>
      </w:r>
      <w:proofErr w:type="gramEnd"/>
    </w:p>
    <w:p w:rsidR="00177886" w:rsidRPr="00C27152" w:rsidRDefault="00177886" w:rsidP="001778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-обращаются за консультациями к специалистам по просьбе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77886" w:rsidRPr="00C27152" w:rsidRDefault="00177886" w:rsidP="001778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-проводят индивидуальные консультации с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испытывающими затруднения на разных этапах работы,</w:t>
      </w:r>
    </w:p>
    <w:p w:rsidR="00177886" w:rsidRPr="00C27152" w:rsidRDefault="00177886" w:rsidP="001778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-заявляют об участии обучающихся в конкурсах различного уровня,</w:t>
      </w:r>
      <w:proofErr w:type="gramEnd"/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выбирают предметную область, в которой будет проходить работа над индивидуальным итоговым проектом.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4.8.Обучающиеся вместе с руководителем выбирают тему, определяют результат (продукт) работы и её жанровые особенности, планируют деятельность.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4.9.Промежуточная экспертиза проекта осуществляется комиссией методического совета посредством анализа продукта проектной деятельности.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4.10.Сроки защиты индивидуальных итоговых проектов утверждаются приказом директора.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Требования к содержанию и направленности индивидуальных итоговых проектов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5.1.Индивидуальный итоговый проект может быть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содержанию: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монопредметный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относящийся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определённым областям знаний;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метапредметный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относящийся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определённой области деятельности;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доминирующей деятельности: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(поисковый) направлен на сбор информации об объекте, явлении, на ознакомление с ней участников проекта, её анализ и обобщение фактов;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– подчинённый логике небольшого исследования, имеет структуру, совпадающую с исследованием;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– предлагает максимально свободный подход к представлению результата (спектакль, сценарий, концерт, шоу, акция и т.д.);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практико-ориентированный (прикладной)– нацелен на социальные интересы участников проекта или заказчика;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(ролевой) - участники таких проектов принимают на себя определенные роли, обусловленные характером и содержанием проекта.</w:t>
      </w:r>
      <w:proofErr w:type="gramEnd"/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5.2.Представление индивидуальных итоговых проектов может быть проведено в форме: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компьютерной презентации с описанием продукта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,д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емонстрации</w:t>
      </w:r>
      <w:r w:rsidR="00314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прибора, макета, конструкции (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том числе ЛЕГО) ,web-сайта или </w:t>
      </w: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страницы,сценария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экскурсии, стендовых отчётов, фотоальбома, модели, сочинения, сборника творческих работ, видеофильма, карты, музыкального произведения, игры, деловой игры, бизнес-плана и т.д.;схемы, алгоритма, таблицы, пособия (в том числе на электронном носителе), сборника упражнений, практикума,</w:t>
      </w:r>
      <w:bookmarkStart w:id="0" w:name="_GoBack"/>
      <w:bookmarkEnd w:id="0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реферата, включающего результаты эксперимента, опытов, решений и т.д.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6.Требования к оформлению индивидуального итогового проекта.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 Индивидуальный итоговый проект должен содержать: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 проектной деятельности;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паспорт проекта объёмом не более 4 машинописных страниц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формат А-4, шрифт </w:t>
      </w: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TimesNewRoman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размер 14, интервал – 1, верхнее и нижнее поле – 2 см, правое – 3 см, левое -1,5 см, выравнивание по ширине, отступ -1.25), в котором выделены: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титульный лист, где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указаны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полное наименование образовательной организации,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название проекта, автор и руководитель проекта, консультант,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год его выполнения;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пояснительную записку, в которой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указаны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цель и задачи проекта;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краткое описание хода его выполнения и полученных результатов;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список литературы и материально-технических ресурсов;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6.2.Индивидуальный итоговый проект также включает краткий отзыв руководителя проекта (рецензия).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6.3.Приложения (графики, схемы, таблицы и т.д.) выносятся в отдельный блок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6.4.Все страницы индивидуального итогового проекта (кроме титульного листа) нумеруются.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6.5. Ссылки оформляются в соответствии с образцом.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6.6.Каждый раздел начинается с новой страницы, заголовок раздела располагается по центру страницы, точка после заголовка не ставится.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6.4.Печатный материал дублируется на диске. Обложка папки – футляра для диска может иметь элементы красочного рекламного оформления и содержать краткую аннотацию.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6.5.Для участия в конкурсах различного уровня руководитель работы организует оформление соответствующей документации, предусмотренной форматом конкурса.</w:t>
      </w:r>
    </w:p>
    <w:p w:rsidR="00C27152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7.Сроки и этапы выполнения индивидуального итогового проекта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Сроки подготовки и защиты индивидуального итогового проекта определяются регламентом и утверждаются приказом директора.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Регламент работы над проектом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tbl>
      <w:tblPr>
        <w:tblW w:w="979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"/>
        <w:gridCol w:w="2120"/>
        <w:gridCol w:w="3291"/>
        <w:gridCol w:w="3984"/>
      </w:tblGrid>
      <w:tr w:rsidR="00177886" w:rsidRPr="00C27152" w:rsidTr="009D3153">
        <w:trPr>
          <w:tblCellSpacing w:w="15" w:type="dxa"/>
        </w:trPr>
        <w:tc>
          <w:tcPr>
            <w:tcW w:w="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Этап/ срок</w:t>
            </w:r>
          </w:p>
        </w:tc>
        <w:tc>
          <w:tcPr>
            <w:tcW w:w="4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Представление результата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(Сентябрь)</w:t>
            </w:r>
          </w:p>
        </w:tc>
        <w:tc>
          <w:tcPr>
            <w:tcW w:w="4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темы, цели и задач индивидуального итогового проекта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тем проектов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(Октябрь-ноябрь)</w:t>
            </w:r>
          </w:p>
        </w:tc>
        <w:tc>
          <w:tcPr>
            <w:tcW w:w="4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проблемы;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</w:t>
            </w:r>
            <w:proofErr w:type="spell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планируемых результатов;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источников информации, способов сбора и анализа;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способа представления результата;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процедур и критериев оценки результатов;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списков обучающихся и руководителей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над проектом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 групп, назначение руководителей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директора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проектом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(Ноябрь-март)</w:t>
            </w:r>
          </w:p>
        </w:tc>
        <w:tc>
          <w:tcPr>
            <w:tcW w:w="4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Выдвижение гипотез, сбор информации, решение промежуточных задач;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инструментария и его применение;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конечного продукта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руководителей индивидуальных итоговых проектов обучающихся на методическом совете, на заседании оргкомитета НОУ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защита. Коррекция, оценка результата (март)</w:t>
            </w:r>
          </w:p>
        </w:tc>
        <w:tc>
          <w:tcPr>
            <w:tcW w:w="4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выводов;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защита (в классе, на </w:t>
            </w:r>
            <w:proofErr w:type="gram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</w:t>
            </w:r>
            <w:proofErr w:type="gram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НПК, на конкурсе)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обучающихся (авторов проектов) на школьной научно-практической конференции, </w:t>
            </w:r>
            <w:proofErr w:type="spell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Литвиновских</w:t>
            </w:r>
            <w:proofErr w:type="spell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чтениях,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proofErr w:type="gram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сети Интернет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 Защита индивидуального итогового проекта на экзамене.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(Апрель-май)</w:t>
            </w:r>
          </w:p>
        </w:tc>
        <w:tc>
          <w:tcPr>
            <w:tcW w:w="4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Экспертиза проекта;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и предложения;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находок</w:t>
            </w:r>
            <w:proofErr w:type="gram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роблем и поиск направлений развития.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проектов. Определение уровня </w:t>
            </w:r>
            <w:proofErr w:type="spell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сформированностиметапредметных</w:t>
            </w:r>
            <w:proofErr w:type="spell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планируемых результатов</w:t>
            </w:r>
          </w:p>
        </w:tc>
      </w:tr>
    </w:tbl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8.Подведение итогов работы над индивидуальным итоговым проектом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8.1. Для защиты индивидуальных итоговых проектов создаётся специальная экспертная комиссия.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8.2.Состав комиссии определяется органами государственно-общественного управления школы (педагогическим советом, Управляющим советом) и утверждается приказом директора.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8.3.Индивидуальный итоговый проект может быть представлен на ежегодной школьной научно-практической конференции, открытых научно-практических конференциях различного уровня.</w:t>
      </w:r>
    </w:p>
    <w:p w:rsidR="00C27152" w:rsidRPr="0073371C" w:rsidRDefault="00C27152" w:rsidP="00DB4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371C">
        <w:rPr>
          <w:rFonts w:ascii="Times New Roman" w:hAnsi="Times New Roman" w:cs="Times New Roman"/>
          <w:sz w:val="24"/>
          <w:szCs w:val="24"/>
        </w:rPr>
        <w:t xml:space="preserve">8.4. Участие в конкурсах приравнивается к процедуре публичной защиты </w:t>
      </w:r>
      <w:proofErr w:type="gramStart"/>
      <w:r w:rsidRPr="0073371C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73371C">
        <w:rPr>
          <w:rFonts w:ascii="Times New Roman" w:hAnsi="Times New Roman" w:cs="Times New Roman"/>
          <w:sz w:val="24"/>
          <w:szCs w:val="24"/>
        </w:rPr>
        <w:t xml:space="preserve">. Авторам проектных работ, ставшим победителями и призерами конференций и конкурсов, экспертная комиссия выставляет на основе предоставленных дипломов итоговую отметку «отлично».     </w:t>
      </w:r>
    </w:p>
    <w:p w:rsidR="00F65C23" w:rsidRDefault="00C27152" w:rsidP="00DB4A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371C">
        <w:rPr>
          <w:rFonts w:ascii="Times New Roman" w:hAnsi="Times New Roman" w:cs="Times New Roman"/>
          <w:sz w:val="24"/>
          <w:szCs w:val="24"/>
        </w:rPr>
        <w:t>8.5. В документ государственного образца об уровне образования — аттестат о</w:t>
      </w:r>
      <w:r w:rsidR="00F65C23" w:rsidRPr="0073371C">
        <w:rPr>
          <w:rFonts w:ascii="Times New Roman" w:hAnsi="Times New Roman" w:cs="Times New Roman"/>
          <w:sz w:val="24"/>
          <w:szCs w:val="24"/>
        </w:rPr>
        <w:t>б</w:t>
      </w:r>
      <w:r w:rsidRPr="0073371C">
        <w:rPr>
          <w:rFonts w:ascii="Times New Roman" w:hAnsi="Times New Roman" w:cs="Times New Roman"/>
          <w:sz w:val="24"/>
          <w:szCs w:val="24"/>
        </w:rPr>
        <w:t xml:space="preserve"> </w:t>
      </w:r>
      <w:r w:rsidR="00F65C23" w:rsidRPr="0073371C">
        <w:rPr>
          <w:rFonts w:ascii="Times New Roman" w:hAnsi="Times New Roman" w:cs="Times New Roman"/>
          <w:sz w:val="24"/>
          <w:szCs w:val="24"/>
        </w:rPr>
        <w:t>основном</w:t>
      </w:r>
      <w:r w:rsidRPr="0073371C">
        <w:rPr>
          <w:rFonts w:ascii="Times New Roman" w:hAnsi="Times New Roman" w:cs="Times New Roman"/>
          <w:sz w:val="24"/>
          <w:szCs w:val="24"/>
        </w:rPr>
        <w:t xml:space="preserve"> общем образовании — вносится </w:t>
      </w:r>
      <w:r w:rsidR="00F65C23" w:rsidRPr="0073371C">
        <w:rPr>
          <w:rFonts w:ascii="Times New Roman" w:hAnsi="Times New Roman" w:cs="Times New Roman"/>
          <w:sz w:val="24"/>
          <w:szCs w:val="24"/>
        </w:rPr>
        <w:t>в графу «Дополнительные сведения» наименование курса «Проектная деятельность». Тема проекта и отметка за него фиксируются в приложении к аттестату.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.Критерии оценки индивидуальных итоговых проектов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.1.Экспертная комиссия оценивает уровень </w:t>
      </w:r>
      <w:proofErr w:type="spellStart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сформированностиметапредметных</w:t>
      </w:r>
      <w:proofErr w:type="spellEnd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 результатов обучающихся 9 классов, продемонстрированный ими в ходе выполнения индивидуального итогового проекта на основании рассмотрения представленного продукта и рецензии руководителя.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.2.Индивидуальный итоговый проект оценивается по критериям: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самостоятельному приобретению знаний и решению проблем, проявляющаяся в умении ставить проблему и выбирать адекватные способы её решения, апробацию принятого решения, обоснование и создание модели, прогноза, макета, объекта, творческого решения;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предметных знаний и способов действий,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проявляющийся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умении раскрыть содержание работы, грамотно и обоснованно в соответствии с рассматриваемой темой использовать имеющиеся знания и способы действий;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регулятивных действий,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проявляющаяся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коммуникативных действий,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проявляющаяся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умении ясно изложить и оформить выполненную работу, представить её результаты, аргументировано ответить на вопросы.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При оценке индивидуального итогового проекта выделяется 2 уровня </w:t>
      </w:r>
      <w:proofErr w:type="spellStart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проектной деятельности: </w:t>
      </w:r>
      <w:proofErr w:type="gramStart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базовый</w:t>
      </w:r>
      <w:proofErr w:type="gramEnd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повышенный, главное отличие которых состоит в степени самостоятельности обучающихся в ходе выполнения проекта.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Оценивание </w:t>
      </w:r>
      <w:proofErr w:type="spellStart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 результатов обучающегося в ходе защиты индивидуального итогового проекта происходит в соответствии с критериями оценки индивидуального итогового проекта руководителем проекта и членами экспертной комиссии, которые отображаются в карте оценки.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.5.Итоговая оценка по каждому критерию и итоговая оценка в целом за проект определяется по количеству баллов, выставленных руководителем проекта и членами экспертной комиссии.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9"/>
        <w:gridCol w:w="3198"/>
        <w:gridCol w:w="3402"/>
      </w:tblGrid>
      <w:tr w:rsidR="00177886" w:rsidRPr="00C27152" w:rsidTr="009D3153">
        <w:trPr>
          <w:tblCellSpacing w:w="15" w:type="dxa"/>
        </w:trPr>
        <w:tc>
          <w:tcPr>
            <w:tcW w:w="2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6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УРОВНИ СФОРМИРОВАННОСТИ НАВЫКОВ ПРОЕКТНОЙ ДЕЯТЕЛЬНОСТИ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ПОВЫШЕННЫЙ уровень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1.Самостоятельное </w:t>
            </w: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приобретение знаний и решение проблем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-работа в целом </w:t>
            </w: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свидетельствует о способности самостоятельно с опорой на помощь руководителя ставить проблему и находить пути её решения;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-продемонстрирована способность приобретать новые знания и /или осваивать новые способы действий;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умение достигать более глубокого понимания изученного.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работа в целом </w:t>
            </w: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свидетельствует о способности самостоятельно ставить проблему и находить пути её решения;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-продемонстрировано свободное владение логическими операциями, навыками критического мышления, умение самостоятельно мыслить;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проблемы.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2.Сформированность предметных знаний и способов действий.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-продемонстрировано понимание содержания выполненной работы;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работе и ответах на вопросы по содержанию работы отсутствуют грубые ошибки.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-продемонстрировано свободное владение предметом проектной деятельности;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-ошибки отсутствуют.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3.Регулятивные действия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-продемонстрированы навыки определения темы и планирования работы;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доведена до конца и представлена комиссии;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-некоторые этапы выполнялись под контролем и при поддержке руководителя;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-показано умение анализировать и распределять информацию;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 этом проявляются отдельные элементы самооценки самоконтроля обучающегося.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тщательно спланирована и последовательно реализована, своевременно пройдены все этапы обсуждения и представления;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и коррекция осуществлялись самостоятельно.</w:t>
            </w:r>
          </w:p>
        </w:tc>
      </w:tr>
      <w:tr w:rsidR="00177886" w:rsidRPr="00C27152" w:rsidTr="009D3153">
        <w:trPr>
          <w:tblCellSpacing w:w="15" w:type="dxa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4.Коммуникативные действия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-продемонстрированы навыки оформления проектной работы и пояснительной записки, а также подготовки презентации;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-автор чётко и аргументированно отвечает на вопросы.</w:t>
            </w:r>
          </w:p>
        </w:tc>
        <w:tc>
          <w:tcPr>
            <w:tcW w:w="3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 ясно определена и пояснена;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-текст хорошо структурирован, мысли выражены логично и последовательно, аргументы </w:t>
            </w:r>
            <w:proofErr w:type="gramStart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подобраны</w:t>
            </w:r>
            <w:proofErr w:type="gramEnd"/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 вызывает интерес с практической точки зрения;</w:t>
            </w:r>
          </w:p>
          <w:p w:rsidR="00177886" w:rsidRPr="00C27152" w:rsidRDefault="00177886" w:rsidP="00DB4A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-автор свободно отвечает на вопросы.</w:t>
            </w:r>
          </w:p>
        </w:tc>
      </w:tr>
    </w:tbl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 Решение о том, что индивидуальный итоговый проект выполнен на повышенном уровне, принимается при условии, что: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такая оценка выставлена комиссией по каждому из 3 критериев, характеризующих </w:t>
      </w: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сформированностьметапредметных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а </w:t>
      </w: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предметных результатов может быть зафиксирована на базовом уровне;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один из обязательных элементов индивидуального итогового проекта не даёт оснований для иного решения.</w:t>
      </w:r>
    </w:p>
    <w:p w:rsidR="00177886" w:rsidRPr="00C27152" w:rsidRDefault="00C27152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7886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.7. Решение о том, что индивидуальный итоговый проект выполнен на базовом уровне, принимается при условии, что: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 оценка выставлена комиссией по каждому критерию;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продемонстрированы все элементы проекта;</w:t>
      </w:r>
    </w:p>
    <w:p w:rsidR="00177886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 ответы на вопросы.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C27152"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C27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.Обязанности и ответственность сторон за нарушение установленных норм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27152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.1.Руководитель индивидуального итогового проекта обучающегося работы обязан: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постоянный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ходом и выполнением индивидуального итогового проекта,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Оказывать консультационную поддержку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помощь при оформлении и подготовке к защите индивидуального итогового проекта;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доступ к информационным и иным ресурсам, имеющимся в школе.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27152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В случае невыполнения руководителем своих обязанностей, он может быть по решению педагогического совета, с соглас</w:t>
      </w:r>
      <w:r w:rsidR="00DB4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обучающегося и его родителей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заменён другим руководителем.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27152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.3.Обучающийся обязан: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сроки выполнения индивидуального итогового проекта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требования к оформлению проекта и к его защите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письменный вариант защиты проекта педагогу или руководителю для проверки за 2 недели до его защиты.</w:t>
      </w:r>
    </w:p>
    <w:p w:rsidR="00177886" w:rsidRPr="00C27152" w:rsidRDefault="00177886" w:rsidP="00DB4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27152"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В случае невыполнения требований настоящего Положения </w:t>
      </w:r>
      <w:proofErr w:type="gram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считается не достигшим </w:t>
      </w:r>
      <w:proofErr w:type="spellStart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C27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 результатов освоения ООП ООО согласно Порядку проведения государственной итоговой аттестации по образовательным программам основного общего образования.</w:t>
      </w:r>
    </w:p>
    <w:p w:rsidR="009B7288" w:rsidRPr="00C27152" w:rsidRDefault="009B7288" w:rsidP="00DB4AF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B7288" w:rsidRPr="00C27152" w:rsidSect="005F1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56F10"/>
    <w:multiLevelType w:val="hybridMultilevel"/>
    <w:tmpl w:val="EDCAF520"/>
    <w:lvl w:ilvl="0" w:tplc="3EACB7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A58"/>
    <w:rsid w:val="00177886"/>
    <w:rsid w:val="002A27D7"/>
    <w:rsid w:val="00314764"/>
    <w:rsid w:val="00357791"/>
    <w:rsid w:val="005F1FC4"/>
    <w:rsid w:val="006720A5"/>
    <w:rsid w:val="0073371C"/>
    <w:rsid w:val="00900831"/>
    <w:rsid w:val="009B7288"/>
    <w:rsid w:val="00C27152"/>
    <w:rsid w:val="00D37A58"/>
    <w:rsid w:val="00DB4AF1"/>
    <w:rsid w:val="00F07C27"/>
    <w:rsid w:val="00F65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5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2321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Ученик-8</cp:lastModifiedBy>
  <cp:revision>13</cp:revision>
  <cp:lastPrinted>2019-06-06T04:41:00Z</cp:lastPrinted>
  <dcterms:created xsi:type="dcterms:W3CDTF">2018-01-09T03:25:00Z</dcterms:created>
  <dcterms:modified xsi:type="dcterms:W3CDTF">2021-02-11T01:09:00Z</dcterms:modified>
</cp:coreProperties>
</file>