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2D" w:rsidRPr="00ED3B1B" w:rsidRDefault="00AE582D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Итоговое  сочинение (изложение), которое в 2021/22 учебном году пройдет 01.12.2021. Дополнительные сроки – 02.02.2022 и 04.05.2022.</w:t>
      </w:r>
    </w:p>
    <w:p w:rsidR="00AE582D" w:rsidRPr="00ED3B1B" w:rsidRDefault="00AE582D" w:rsidP="00ED3B1B">
      <w:pPr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Министр просвещения объявил тематические направления итогового сочинения 11-х классов в 2021/22 учебном году.</w:t>
      </w:r>
    </w:p>
    <w:p w:rsidR="00AE582D" w:rsidRPr="00ED3B1B" w:rsidRDefault="00AE582D" w:rsidP="00ED3B1B">
      <w:pPr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В 2021 году будет отмечаться 200-летие со дня рождения Н.А. Некрасова и Ф.М. Достоевского. Поэтому направления тем сочинения связаны с произведениями этих писателей.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Тематические направления итогового сочинения в 2021/22 учебном году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1. Человек путешествующий: дорога в жизни человека</w:t>
      </w:r>
      <w:bookmarkStart w:id="0" w:name="_GoBack"/>
      <w:bookmarkEnd w:id="0"/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2. Цивилизация и технологии — спасение, вызов или трагедия?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3. Преступление и наказание — вечная тема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4. Книга (музыка, спектакль, фильм) — про меня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5. Кому на Руси жить хорошо? — вопрос гражданина</w:t>
      </w:r>
    </w:p>
    <w:p w:rsidR="00ED3B1B" w:rsidRDefault="00ED3B1B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Комментарий к открытым тематическим направлениям итогового сочинения 2021/2022 учебный год</w:t>
      </w:r>
    </w:p>
    <w:p w:rsidR="00ED3B1B" w:rsidRDefault="00ED3B1B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1. Человек путешествующий: дорога в жизни человека</w:t>
      </w:r>
    </w:p>
    <w:p w:rsid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Тематическое направление нацеливает выпускника на размышление о дороге: реальной, воображаемой, книжной.</w:t>
      </w:r>
      <w:r w:rsidR="00ED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 xml:space="preserve">Выпускник сможет написать о личном опыте путешествий и путевых впечатлениях других людей, дорожных приключениях литературных героев, фантазийных перемещениях во времени и в пространстве, о теме дороги в произведениях искусства. Не исключено понимание дороги как пути научных исследований и творческих поисков. Дорога может быть осмыслена не только в конкретном, но и в символическом значении. 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Темы сочинений позволят рассуждать о том, как человек на жизненном пути обретает практический и духовный опыт, меняется, лучше понимает самого себя и других людей.</w:t>
      </w:r>
      <w:r w:rsidR="00ED3B1B">
        <w:rPr>
          <w:rFonts w:ascii="Times New Roman" w:hAnsi="Times New Roman" w:cs="Times New Roman"/>
          <w:sz w:val="24"/>
          <w:szCs w:val="24"/>
        </w:rPr>
        <w:t xml:space="preserve"> </w:t>
      </w:r>
      <w:r w:rsidRPr="00ED3B1B">
        <w:rPr>
          <w:rFonts w:ascii="Times New Roman" w:hAnsi="Times New Roman" w:cs="Times New Roman"/>
          <w:sz w:val="24"/>
          <w:szCs w:val="24"/>
        </w:rPr>
        <w:t xml:space="preserve">Обращение к художественной, философской, психологической, краеведческой, научной литературе, мемуарам, дневникам, </w:t>
      </w:r>
      <w:proofErr w:type="spellStart"/>
      <w:r w:rsidRPr="00ED3B1B">
        <w:rPr>
          <w:rFonts w:ascii="Times New Roman" w:hAnsi="Times New Roman" w:cs="Times New Roman"/>
          <w:sz w:val="24"/>
          <w:szCs w:val="24"/>
        </w:rPr>
        <w:t>травелогам</w:t>
      </w:r>
      <w:proofErr w:type="spellEnd"/>
      <w:r w:rsidRPr="00ED3B1B">
        <w:rPr>
          <w:rFonts w:ascii="Times New Roman" w:hAnsi="Times New Roman" w:cs="Times New Roman"/>
          <w:sz w:val="24"/>
          <w:szCs w:val="24"/>
        </w:rPr>
        <w:t xml:space="preserve"> и публицистике, позволит рассмотреть путешествие как важное средство познания действительности и внутреннего мира человека.</w:t>
      </w:r>
    </w:p>
    <w:p w:rsidR="00ED3B1B" w:rsidRDefault="00ED3B1B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82D" w:rsidRPr="00ED3B1B" w:rsidRDefault="00AE582D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2. Цивилизация и технологии — спасение, вызов или трагедия?</w:t>
      </w:r>
    </w:p>
    <w:p w:rsid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Тематическое направление заостряет внимание выпускника на достижениях и рисках цивилизации, надеждах и страхах, связанных с ее плодами.</w:t>
      </w:r>
      <w:r w:rsidR="00ED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 xml:space="preserve">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проблемами, дадут импульс к рассуждению о влиянии научно-технического прогресса на человека и окружающий его мир. Все эти проблемы стали особенно актуальны на фоне вызовов пандемии 2020−2021 гг. 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Темы позволят задуматься о диалектике «плюсов» и «минусов» цивилизационного процесса, о благих и трагических последствиях развития технологий, о способах достижения равновесия между материально-техническими завоеваниями и духовными ценностями человечества.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Примеры из философской, научной, публицистической, критической и мемуарной литературы покажут, как мыслители, деятели науки и искусства понимают технологический прогресс, в чем видят его пользу и вред. Оправданно также обращение к художественным произведениям, в которых присутствует мотив научных открытий, в том числе к жанрам научной фантастики, утопии и антиутопии.</w:t>
      </w:r>
    </w:p>
    <w:p w:rsidR="00ED3B1B" w:rsidRDefault="00ED3B1B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B1B" w:rsidRDefault="00ED3B1B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B1B" w:rsidRDefault="00ED3B1B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B1B" w:rsidRDefault="00ED3B1B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B1B" w:rsidRDefault="00ED3B1B" w:rsidP="00ED3B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3. Преступление и наказание — вечная тема.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B1B">
        <w:rPr>
          <w:rFonts w:ascii="Times New Roman" w:hAnsi="Times New Roman" w:cs="Times New Roman"/>
          <w:sz w:val="24"/>
          <w:szCs w:val="24"/>
        </w:rPr>
        <w:t>Тематическое направление 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  <w:proofErr w:type="gramEnd"/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B1B">
        <w:rPr>
          <w:rFonts w:ascii="Times New Roman" w:hAnsi="Times New Roman" w:cs="Times New Roman"/>
          <w:sz w:val="24"/>
          <w:szCs w:val="24"/>
        </w:rPr>
        <w:t>Темы сочинений позволят анализировать и оценивать поступки человека с правовой и этической точек зрения.</w:t>
      </w:r>
      <w:proofErr w:type="gramEnd"/>
      <w:r w:rsidRPr="00ED3B1B">
        <w:rPr>
          <w:rFonts w:ascii="Times New Roman" w:hAnsi="Times New Roman" w:cs="Times New Roman"/>
          <w:sz w:val="24"/>
          <w:szCs w:val="24"/>
        </w:rPr>
        <w:t xml:space="preserve"> В рассуждениях можно касаться таких проблем, как ответственность за сделанный выбор, последствия преступления для окружающих и самого преступника, возмездие и муки совести и др.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 xml:space="preserve">Многообразны литературные источники, рассматривающие вечную тему с 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 которой особое место занимает роман «Преступление и наказание» Ф. М. Достоевского, 200-летний юбилей со </w:t>
      </w:r>
      <w:proofErr w:type="gramStart"/>
      <w:r w:rsidRPr="00ED3B1B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ED3B1B">
        <w:rPr>
          <w:rFonts w:ascii="Times New Roman" w:hAnsi="Times New Roman" w:cs="Times New Roman"/>
          <w:sz w:val="24"/>
          <w:szCs w:val="24"/>
        </w:rPr>
        <w:t xml:space="preserve"> рождения которого все человечество будет отмечать в конце 2021 г.</w:t>
      </w:r>
    </w:p>
    <w:p w:rsidR="00ED3B1B" w:rsidRDefault="00ED3B1B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4. Книга (музыка, спектакль, фильм) — про меня.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Тематическое направление позволяет высказаться о произведении различных видов искусства (литература, музыка, театр или кино, в том числе мультипликационное или документальное), которое является личностно важным для автора сочинения.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В 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 жизненным опытом выпускника, актуальность проблематики, близость психологических и мировоззренческих установок автора и выпускника.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Высказываясь о произведении искусства с опорой на собственный опыт осмысления жизни, участник может привлечь при аргументации примеры из художественных текстов (включая сценарии), мемуаров, дневников, публицистики, а также из искусствоведческих трудов критиков и ученых.</w:t>
      </w:r>
    </w:p>
    <w:p w:rsidR="00ED3B1B" w:rsidRDefault="00ED3B1B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B1B">
        <w:rPr>
          <w:rFonts w:ascii="Times New Roman" w:hAnsi="Times New Roman" w:cs="Times New Roman"/>
          <w:b/>
          <w:sz w:val="24"/>
          <w:szCs w:val="24"/>
        </w:rPr>
        <w:t>5. Кому на Руси жить хорошо? — вопрос гражданина.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 xml:space="preserve">Тематическое направление сформулировано с отсылкой к известной поэме Н. А. Некрасова, 200-летие со </w:t>
      </w:r>
      <w:proofErr w:type="gramStart"/>
      <w:r w:rsidRPr="00ED3B1B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ED3B1B">
        <w:rPr>
          <w:rFonts w:ascii="Times New Roman" w:hAnsi="Times New Roman" w:cs="Times New Roman"/>
          <w:sz w:val="24"/>
          <w:szCs w:val="24"/>
        </w:rPr>
        <w:t xml:space="preserve"> рождения которого отмечается в конце 2021 г. Поставленный вопрос дает возможность рассуждать о самом понятии «гражданин», об общественной справедливости и личной ответственности гражданина, о счастье и долге, о причинах социальных пороков и способах их устранения, о необходимости помогать тем, у кого возникли жизненные проблемы, о путях совершенствования общественного и государственного устройства.</w:t>
      </w:r>
    </w:p>
    <w:p w:rsidR="00AE582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Темы сочинений, ориентированные на широкий круг социально-философских вопросов, позволят соотнести историю и современность, опереться на читательский кругозор и опыт социально-значимой деятельности выпускника.</w:t>
      </w:r>
    </w:p>
    <w:p w:rsidR="00252C3D" w:rsidRPr="00ED3B1B" w:rsidRDefault="00AE582D" w:rsidP="00ED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B1B">
        <w:rPr>
          <w:rFonts w:ascii="Times New Roman" w:hAnsi="Times New Roman" w:cs="Times New Roman"/>
          <w:sz w:val="24"/>
          <w:szCs w:val="24"/>
        </w:rPr>
        <w:t>При раскрытии тем этого направления можно привлечь для аргументации примеры из художественной, исторической, психологической, философской литературы и публицистики, обозначая при их интерпретации свою гражданскую и нравственную позицию.</w:t>
      </w:r>
    </w:p>
    <w:sectPr w:rsidR="00252C3D" w:rsidRPr="00ED3B1B" w:rsidSect="00AE582D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CC"/>
    <w:rsid w:val="00252C3D"/>
    <w:rsid w:val="002D11CC"/>
    <w:rsid w:val="008130D7"/>
    <w:rsid w:val="00AE582D"/>
    <w:rsid w:val="00E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Seliverstova</cp:lastModifiedBy>
  <cp:revision>3</cp:revision>
  <dcterms:created xsi:type="dcterms:W3CDTF">2021-09-16T04:55:00Z</dcterms:created>
  <dcterms:modified xsi:type="dcterms:W3CDTF">2021-09-18T02:58:00Z</dcterms:modified>
</cp:coreProperties>
</file>