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DD" w:rsidRDefault="006A3FD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719pt;margin-top:5pt;width:87.6pt;height:22.4pt;z-index:251659264">
            <v:textbox>
              <w:txbxContent>
                <w:p w:rsidR="006A3FDC" w:rsidRDefault="006A3FDC">
                  <w:r>
                    <w:t>Приложение 1</w:t>
                  </w:r>
                </w:p>
              </w:txbxContent>
            </v:textbox>
          </v:shape>
        </w:pict>
      </w:r>
      <w:r w:rsidR="00F6384C">
        <w:rPr>
          <w:noProof/>
          <w:lang w:eastAsia="ru-RU"/>
        </w:rPr>
        <w:pict>
          <v:group id="_x0000_s1026" style="position:absolute;margin-left:2pt;margin-top:.8pt;width:808.8pt;height:567.6pt;z-index:251658240" coordorigin="1728,5736" coordsize="9696,5472">
            <v:shape id="_x0000_s1027" type="#_x0000_t202" style="position:absolute;left:1728;top:5736;width:9696;height:5472">
              <v:textbox>
                <w:txbxContent>
                  <w:p w:rsidR="009636C5" w:rsidRDefault="009636C5" w:rsidP="009636C5"/>
                </w:txbxContent>
              </v:textbox>
            </v:shape>
            <v:shape id="_x0000_s1028" type="#_x0000_t202" style="position:absolute;left:5868;top:7752;width:1320;height:984">
              <v:textbox>
                <w:txbxContent>
                  <w:p w:rsidR="009636C5" w:rsidRPr="009636C5" w:rsidRDefault="009636C5" w:rsidP="009636C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636C5">
                      <w:rPr>
                        <w:sz w:val="28"/>
                        <w:szCs w:val="28"/>
                      </w:rPr>
                      <w:t xml:space="preserve">Имя </w:t>
                    </w:r>
                    <w:proofErr w:type="spellStart"/>
                    <w:proofErr w:type="gramStart"/>
                    <w:r w:rsidRPr="009636C5">
                      <w:rPr>
                        <w:sz w:val="28"/>
                        <w:szCs w:val="28"/>
                      </w:rPr>
                      <w:t>существи-тельное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29" type="#_x0000_t202" style="position:absolute;left:4920;top:5952;width:2388;height:768">
              <v:textbox>
                <w:txbxContent>
                  <w:p w:rsidR="009636C5" w:rsidRPr="009636C5" w:rsidRDefault="009636C5" w:rsidP="009636C5">
                    <w:pPr>
                      <w:rPr>
                        <w:sz w:val="28"/>
                        <w:szCs w:val="28"/>
                      </w:rPr>
                    </w:pPr>
                    <w:r w:rsidRPr="009636C5">
                      <w:rPr>
                        <w:sz w:val="28"/>
                        <w:szCs w:val="28"/>
                      </w:rPr>
                      <w:t>Имеет …</w:t>
                    </w:r>
                  </w:p>
                </w:txbxContent>
              </v:textbox>
            </v:shape>
            <v:shape id="_x0000_s1030" type="#_x0000_t202" style="position:absolute;left:8004;top:6108;width:3216;height:864">
              <v:textbox>
                <w:txbxContent>
                  <w:p w:rsidR="009636C5" w:rsidRPr="009636C5" w:rsidRDefault="009636C5" w:rsidP="009636C5">
                    <w:pPr>
                      <w:rPr>
                        <w:sz w:val="28"/>
                        <w:szCs w:val="28"/>
                      </w:rPr>
                    </w:pPr>
                    <w:r w:rsidRPr="009636C5">
                      <w:rPr>
                        <w:sz w:val="28"/>
                        <w:szCs w:val="28"/>
                      </w:rPr>
                      <w:t>Изменяется по …</w:t>
                    </w:r>
                  </w:p>
                </w:txbxContent>
              </v:textbox>
            </v:shape>
            <v:shape id="_x0000_s1031" type="#_x0000_t202" style="position:absolute;left:7884;top:7632;width:3120;height:1224">
              <v:textbox>
                <w:txbxContent>
                  <w:p w:rsidR="009636C5" w:rsidRPr="009636C5" w:rsidRDefault="009636C5" w:rsidP="009636C5">
                    <w:pPr>
                      <w:rPr>
                        <w:sz w:val="28"/>
                        <w:szCs w:val="28"/>
                      </w:rPr>
                    </w:pPr>
                    <w:r w:rsidRPr="009636C5">
                      <w:rPr>
                        <w:sz w:val="28"/>
                        <w:szCs w:val="28"/>
                      </w:rPr>
                      <w:t>Ещё изменяется по …</w:t>
                    </w:r>
                  </w:p>
                </w:txbxContent>
              </v:textbox>
            </v:shape>
            <v:shape id="_x0000_s1032" type="#_x0000_t202" style="position:absolute;left:6588;top:9276;width:3612;height:1428">
              <v:textbox>
                <w:txbxContent>
                  <w:p w:rsidR="009636C5" w:rsidRPr="009636C5" w:rsidRDefault="009636C5" w:rsidP="009636C5">
                    <w:pPr>
                      <w:rPr>
                        <w:sz w:val="28"/>
                        <w:szCs w:val="28"/>
                      </w:rPr>
                    </w:pPr>
                    <w:r w:rsidRPr="009636C5">
                      <w:rPr>
                        <w:sz w:val="28"/>
                        <w:szCs w:val="28"/>
                      </w:rPr>
                      <w:t>Бывает …</w:t>
                    </w:r>
                  </w:p>
                </w:txbxContent>
              </v:textbox>
            </v:shape>
            <v:shape id="_x0000_s1033" type="#_x0000_t202" style="position:absolute;left:2280;top:8736;width:3288;height:1464">
              <v:textbox>
                <w:txbxContent>
                  <w:p w:rsidR="009636C5" w:rsidRPr="009636C5" w:rsidRDefault="009636C5" w:rsidP="009636C5">
                    <w:pPr>
                      <w:rPr>
                        <w:sz w:val="28"/>
                        <w:szCs w:val="28"/>
                      </w:rPr>
                    </w:pPr>
                    <w:r w:rsidRPr="009636C5">
                      <w:rPr>
                        <w:sz w:val="28"/>
                        <w:szCs w:val="28"/>
                      </w:rPr>
                      <w:t>Ещё бывает …</w:t>
                    </w:r>
                  </w:p>
                </w:txbxContent>
              </v:textbox>
            </v:shape>
            <v:shape id="_x0000_s1034" type="#_x0000_t202" style="position:absolute;left:1932;top:6456;width:2904;height:1764">
              <v:textbox>
                <w:txbxContent>
                  <w:p w:rsidR="009636C5" w:rsidRPr="009636C5" w:rsidRDefault="009636C5" w:rsidP="009636C5">
                    <w:pPr>
                      <w:rPr>
                        <w:sz w:val="28"/>
                        <w:szCs w:val="28"/>
                      </w:rPr>
                    </w:pPr>
                    <w:r w:rsidRPr="009636C5">
                      <w:rPr>
                        <w:sz w:val="28"/>
                        <w:szCs w:val="28"/>
                      </w:rPr>
                      <w:t>В предложении может играть роль …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6588;top:6720;width:72;height:1032;flip:x" o:connectortype="straight"/>
            <v:shape id="_x0000_s1036" type="#_x0000_t32" style="position:absolute;left:6840;top:6660;width:1164;height:1092;flip:x" o:connectortype="straight"/>
            <v:shape id="_x0000_s1037" type="#_x0000_t32" style="position:absolute;left:7188;top:8004;width:696;height:36;flip:x y" o:connectortype="straight"/>
            <v:shape id="_x0000_s1038" type="#_x0000_t32" style="position:absolute;left:6840;top:8736;width:1044;height:540;flip:x y" o:connectortype="straight"/>
            <v:shape id="_x0000_s1039" type="#_x0000_t32" style="position:absolute;left:4248;top:8520;width:1620;height:216;flip:y" o:connectortype="straight"/>
            <v:shape id="_x0000_s1040" type="#_x0000_t32" style="position:absolute;left:4836;top:7320;width:1032;height:624" o:connectortype="straight"/>
          </v:group>
        </w:pict>
      </w:r>
    </w:p>
    <w:sectPr w:rsidR="00870ADD" w:rsidSect="009636C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6C5"/>
    <w:rsid w:val="004D2362"/>
    <w:rsid w:val="006A3FDC"/>
    <w:rsid w:val="00870ADD"/>
    <w:rsid w:val="009636C5"/>
    <w:rsid w:val="00AF2A46"/>
    <w:rsid w:val="00D673CB"/>
    <w:rsid w:val="00F6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35"/>
        <o:r id="V:Rule8" type="connector" idref="#_x0000_s1040"/>
        <o:r id="V:Rule9" type="connector" idref="#_x0000_s1039"/>
        <o:r id="V:Rule10" type="connector" idref="#_x0000_s1036"/>
        <o:r id="V:Rule11" type="connector" idref="#_x0000_s1038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2016-02-15T16:44:00Z</cp:lastPrinted>
  <dcterms:created xsi:type="dcterms:W3CDTF">2016-02-15T16:39:00Z</dcterms:created>
  <dcterms:modified xsi:type="dcterms:W3CDTF">2016-11-19T07:57:00Z</dcterms:modified>
</cp:coreProperties>
</file>