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B8" w:rsidRDefault="001313B8" w:rsidP="00131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21768827"/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1313B8" w:rsidRDefault="001313B8" w:rsidP="00131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средняя общеобразовательная школа №4</w:t>
      </w:r>
    </w:p>
    <w:p w:rsidR="001313B8" w:rsidRDefault="001313B8" w:rsidP="00131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городского поселения «Рабочий поселок Ванино»</w:t>
      </w:r>
    </w:p>
    <w:p w:rsidR="001313B8" w:rsidRDefault="001313B8" w:rsidP="001313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Ванинского муниципального района Хабаровского края</w:t>
      </w:r>
    </w:p>
    <w:p w:rsidR="001313B8" w:rsidRDefault="001313B8" w:rsidP="001313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B8" w:rsidRDefault="001313B8" w:rsidP="001313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3970"/>
        <w:gridCol w:w="3193"/>
        <w:gridCol w:w="3469"/>
      </w:tblGrid>
      <w:tr w:rsidR="001313B8" w:rsidRPr="001313B8" w:rsidTr="003E6501">
        <w:tc>
          <w:tcPr>
            <w:tcW w:w="3970" w:type="dxa"/>
            <w:hideMark/>
          </w:tcPr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заседании ШМО учителей социально-гуманитарного цикла</w:t>
            </w:r>
          </w:p>
          <w:p w:rsidR="001313B8" w:rsidRDefault="001313B8" w:rsidP="003E6501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 от 29.08.2023</w:t>
            </w:r>
          </w:p>
          <w:p w:rsidR="001313B8" w:rsidRDefault="001313B8" w:rsidP="003E6501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ШМО </w:t>
            </w:r>
          </w:p>
          <w:p w:rsidR="001313B8" w:rsidRDefault="001313B8" w:rsidP="003E6501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С.Г. Ващенко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1313B8" w:rsidRDefault="001313B8" w:rsidP="003E6501">
            <w:pPr>
              <w:tabs>
                <w:tab w:val="left" w:pos="727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3193" w:type="dxa"/>
          </w:tcPr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 на заседании Методического совета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30.08.2023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________/А.С. Перфильева/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9" w:type="dxa"/>
          </w:tcPr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Утверждено 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221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31.08.2023 г.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__________/М.Н.Селиверстова/</w:t>
            </w:r>
          </w:p>
          <w:p w:rsidR="001313B8" w:rsidRDefault="001313B8" w:rsidP="003E6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F1144" w:rsidRPr="001313B8" w:rsidRDefault="00AF1144">
      <w:pPr>
        <w:spacing w:after="0"/>
        <w:ind w:left="120"/>
        <w:rPr>
          <w:lang w:val="ru-RU"/>
        </w:rPr>
      </w:pPr>
    </w:p>
    <w:p w:rsidR="00AF1144" w:rsidRPr="001313B8" w:rsidRDefault="00CB1497">
      <w:pPr>
        <w:spacing w:after="0"/>
        <w:ind w:left="120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‌</w:t>
      </w:r>
    </w:p>
    <w:p w:rsidR="00AF1144" w:rsidRPr="001313B8" w:rsidRDefault="00AF1144">
      <w:pPr>
        <w:spacing w:after="0"/>
        <w:ind w:left="120"/>
        <w:rPr>
          <w:lang w:val="ru-RU"/>
        </w:rPr>
      </w:pPr>
      <w:bookmarkStart w:id="1" w:name="_GoBack"/>
      <w:bookmarkEnd w:id="1"/>
    </w:p>
    <w:p w:rsidR="00AF1144" w:rsidRPr="001313B8" w:rsidRDefault="00AF1144">
      <w:pPr>
        <w:spacing w:after="0"/>
        <w:ind w:left="120"/>
        <w:rPr>
          <w:lang w:val="ru-RU"/>
        </w:rPr>
      </w:pPr>
    </w:p>
    <w:p w:rsidR="00AF1144" w:rsidRPr="001313B8" w:rsidRDefault="00AF1144">
      <w:pPr>
        <w:spacing w:after="0"/>
        <w:ind w:left="120"/>
        <w:rPr>
          <w:lang w:val="ru-RU"/>
        </w:rPr>
      </w:pPr>
    </w:p>
    <w:p w:rsidR="00AF1144" w:rsidRPr="001313B8" w:rsidRDefault="00CB1497">
      <w:pPr>
        <w:spacing w:after="0" w:line="408" w:lineRule="auto"/>
        <w:ind w:left="120"/>
        <w:jc w:val="center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1144" w:rsidRPr="001313B8" w:rsidRDefault="00CB1497">
      <w:pPr>
        <w:spacing w:after="0" w:line="408" w:lineRule="auto"/>
        <w:ind w:left="120"/>
        <w:jc w:val="center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2899875)</w:t>
      </w: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CB1497">
      <w:pPr>
        <w:spacing w:after="0" w:line="408" w:lineRule="auto"/>
        <w:ind w:left="120"/>
        <w:jc w:val="center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1313B8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 (углублённый уровень)</w:t>
      </w:r>
    </w:p>
    <w:p w:rsidR="00AF1144" w:rsidRPr="001313B8" w:rsidRDefault="00CB1497">
      <w:pPr>
        <w:spacing w:after="0" w:line="408" w:lineRule="auto"/>
        <w:ind w:left="120"/>
        <w:jc w:val="center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313B8">
        <w:rPr>
          <w:rFonts w:ascii="Calibri" w:hAnsi="Calibri"/>
          <w:color w:val="000000"/>
          <w:sz w:val="28"/>
          <w:lang w:val="ru-RU"/>
        </w:rPr>
        <w:t xml:space="preserve">– 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AF1144">
      <w:pPr>
        <w:spacing w:after="0"/>
        <w:ind w:left="120"/>
        <w:jc w:val="center"/>
        <w:rPr>
          <w:lang w:val="ru-RU"/>
        </w:rPr>
      </w:pPr>
    </w:p>
    <w:p w:rsidR="00AF1144" w:rsidRPr="001313B8" w:rsidRDefault="00CB1497">
      <w:pPr>
        <w:spacing w:after="0"/>
        <w:ind w:left="120"/>
        <w:jc w:val="center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​</w:t>
      </w:r>
      <w:r w:rsidRPr="001313B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313B8">
        <w:rPr>
          <w:rFonts w:ascii="Times New Roman" w:hAnsi="Times New Roman"/>
          <w:color w:val="000000"/>
          <w:sz w:val="28"/>
          <w:lang w:val="ru-RU"/>
        </w:rPr>
        <w:t>​</w:t>
      </w:r>
    </w:p>
    <w:p w:rsidR="00AF1144" w:rsidRPr="001313B8" w:rsidRDefault="00AF1144">
      <w:pPr>
        <w:spacing w:after="0"/>
        <w:ind w:left="120"/>
        <w:rPr>
          <w:lang w:val="ru-RU"/>
        </w:rPr>
      </w:pPr>
    </w:p>
    <w:p w:rsidR="00AF1144" w:rsidRPr="001313B8" w:rsidRDefault="00AF1144">
      <w:pPr>
        <w:rPr>
          <w:lang w:val="ru-RU"/>
        </w:rPr>
        <w:sectPr w:rsidR="00AF1144" w:rsidRPr="001313B8">
          <w:pgSz w:w="11906" w:h="16383"/>
          <w:pgMar w:top="1134" w:right="850" w:bottom="1134" w:left="1701" w:header="720" w:footer="720" w:gutter="0"/>
          <w:cols w:space="720"/>
        </w:sect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bookmarkStart w:id="2" w:name="block-21768826"/>
      <w:bookmarkEnd w:id="0"/>
      <w:r w:rsidRPr="001313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1313B8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1313B8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1313B8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1313B8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1313B8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1313B8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1313B8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1313B8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1313B8">
        <w:rPr>
          <w:rFonts w:ascii="Times New Roman" w:hAnsi="Times New Roman"/>
          <w:color w:val="000000"/>
          <w:sz w:val="28"/>
          <w:lang w:val="ru-RU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1313B8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1313B8">
        <w:rPr>
          <w:rFonts w:ascii="Times New Roman" w:hAnsi="Times New Roman"/>
          <w:color w:val="000000"/>
          <w:sz w:val="28"/>
          <w:lang w:val="ru-RU"/>
        </w:rPr>
        <w:t>льстве Российской Федерации;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1313B8">
        <w:rPr>
          <w:rFonts w:ascii="Times New Roman" w:hAnsi="Times New Roman"/>
          <w:color w:val="000000"/>
          <w:sz w:val="28"/>
          <w:lang w:val="ru-RU"/>
        </w:rPr>
        <w:t>нию в различных областях жизни: семейной, трудовой, профессиональной;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1313B8">
        <w:rPr>
          <w:rFonts w:ascii="Times New Roman" w:hAnsi="Times New Roman"/>
          <w:color w:val="000000"/>
          <w:sz w:val="28"/>
          <w:lang w:val="ru-RU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ников (в том числе неадаптированных, цифровых и традиционных) для решения образовательных задач и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1313B8">
        <w:rPr>
          <w:rFonts w:ascii="Times New Roman" w:hAnsi="Times New Roman"/>
          <w:color w:val="000000"/>
          <w:sz w:val="28"/>
          <w:lang w:val="ru-RU"/>
        </w:rPr>
        <w:t>ения личных финансовых целей, взаимодействия с государственными органами, финансовыми организациями;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1313B8">
        <w:rPr>
          <w:rFonts w:ascii="Times New Roman" w:hAnsi="Times New Roman"/>
          <w:color w:val="000000"/>
          <w:sz w:val="28"/>
          <w:lang w:val="ru-RU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1313B8">
        <w:rPr>
          <w:rFonts w:ascii="Times New Roman" w:hAnsi="Times New Roman"/>
          <w:color w:val="000000"/>
          <w:sz w:val="28"/>
          <w:lang w:val="ru-RU"/>
        </w:rPr>
        <w:t>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1313B8">
        <w:rPr>
          <w:rFonts w:ascii="Times New Roman" w:hAnsi="Times New Roman"/>
          <w:color w:val="000000"/>
          <w:sz w:val="28"/>
          <w:lang w:val="ru-RU"/>
        </w:rPr>
        <w:t>по направлениям социально­гуманитарной подготовки.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ae73cf6-9a33-481a-a72b-2a67fc11b813"/>
      <w:r w:rsidRPr="001313B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  <w:r w:rsidRPr="001313B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F1144" w:rsidRPr="001313B8" w:rsidRDefault="00AF1144">
      <w:pPr>
        <w:rPr>
          <w:lang w:val="ru-RU"/>
        </w:rPr>
        <w:sectPr w:rsidR="00AF1144" w:rsidRPr="001313B8">
          <w:pgSz w:w="11906" w:h="16383"/>
          <w:pgMar w:top="1134" w:right="850" w:bottom="1134" w:left="1701" w:header="720" w:footer="720" w:gutter="0"/>
          <w:cols w:space="720"/>
        </w:sect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bookmarkStart w:id="4" w:name="block-21768828"/>
      <w:bookmarkEnd w:id="2"/>
      <w:r w:rsidRPr="001313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1313B8">
        <w:rPr>
          <w:rFonts w:ascii="Times New Roman" w:hAnsi="Times New Roman"/>
          <w:b/>
          <w:color w:val="000000"/>
          <w:sz w:val="28"/>
          <w:lang w:val="ru-RU"/>
        </w:rPr>
        <w:t xml:space="preserve"> науки и их особенности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</w:t>
      </w:r>
      <w:r w:rsidRPr="001313B8">
        <w:rPr>
          <w:rFonts w:ascii="Times New Roman" w:hAnsi="Times New Roman"/>
          <w:color w:val="000000"/>
          <w:sz w:val="28"/>
          <w:lang w:val="ru-RU"/>
        </w:rPr>
        <w:t>илософия и наука.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1313B8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1313B8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1313B8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1313B8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Гнос</w:t>
      </w:r>
      <w:r w:rsidRPr="001313B8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1313B8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1313B8">
        <w:rPr>
          <w:rFonts w:ascii="Times New Roman" w:hAnsi="Times New Roman"/>
          <w:color w:val="000000"/>
          <w:sz w:val="28"/>
          <w:lang w:val="ru-RU"/>
        </w:rPr>
        <w:t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</w:t>
      </w:r>
      <w:r w:rsidRPr="001313B8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1313B8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1313B8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1313B8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1313B8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1313B8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1313B8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</w:t>
      </w:r>
      <w:r w:rsidRPr="001313B8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1313B8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1313B8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1313B8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</w:t>
      </w:r>
      <w:r w:rsidRPr="001313B8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1313B8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1313B8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1313B8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1313B8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1313B8">
        <w:rPr>
          <w:rFonts w:ascii="Times New Roman" w:hAnsi="Times New Roman"/>
          <w:color w:val="000000"/>
          <w:sz w:val="28"/>
          <w:lang w:val="ru-RU"/>
        </w:rPr>
        <w:t>и и товары роскоши. Товары Гиффена и эффект Веблена. Рыночное равновесие, равновесная цена.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1313B8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1313B8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1313B8">
        <w:rPr>
          <w:rFonts w:ascii="Times New Roman" w:hAnsi="Times New Roman"/>
          <w:color w:val="000000"/>
          <w:sz w:val="28"/>
          <w:lang w:val="ru-RU"/>
        </w:rPr>
        <w:t>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1313B8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1313B8">
        <w:rPr>
          <w:rFonts w:ascii="Times New Roman" w:hAnsi="Times New Roman"/>
          <w:color w:val="000000"/>
          <w:sz w:val="28"/>
          <w:lang w:val="ru-RU"/>
        </w:rPr>
        <w:t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1313B8">
        <w:rPr>
          <w:rFonts w:ascii="Times New Roman" w:hAnsi="Times New Roman"/>
          <w:color w:val="000000"/>
          <w:sz w:val="28"/>
          <w:lang w:val="ru-RU"/>
        </w:rPr>
        <w:t>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</w:t>
      </w:r>
      <w:r w:rsidRPr="001313B8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</w:t>
      </w:r>
      <w:r w:rsidRPr="001313B8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1313B8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1313B8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1313B8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1313B8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1313B8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Этн</w:t>
      </w:r>
      <w:r w:rsidRPr="001313B8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1313B8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1313B8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1313B8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ачение непрерывного образования в информационном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</w:t>
      </w:r>
      <w:r w:rsidRPr="001313B8">
        <w:rPr>
          <w:rFonts w:ascii="Times New Roman" w:hAnsi="Times New Roman"/>
          <w:color w:val="000000"/>
          <w:sz w:val="28"/>
          <w:lang w:val="ru-RU"/>
        </w:rPr>
        <w:t>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Социализация личности, её этапы. Социальное поведение. Социальный статус и социальная роль. Социальные роли </w:t>
      </w:r>
      <w:r w:rsidRPr="001313B8">
        <w:rPr>
          <w:rFonts w:ascii="Times New Roman" w:hAnsi="Times New Roman"/>
          <w:color w:val="000000"/>
          <w:sz w:val="28"/>
          <w:lang w:val="ru-RU"/>
        </w:rPr>
        <w:t>в юношеском возрасте.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</w:t>
      </w:r>
      <w:r w:rsidRPr="001313B8">
        <w:rPr>
          <w:rFonts w:ascii="Times New Roman" w:hAnsi="Times New Roman"/>
          <w:color w:val="000000"/>
          <w:sz w:val="28"/>
          <w:lang w:val="ru-RU"/>
        </w:rPr>
        <w:t>е) конфликты. Причины социальных конфликтов. Способы их разрешения.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Особенности профессиональной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деятельности социолога. Социологическое образование.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1313B8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1313B8">
        <w:rPr>
          <w:rFonts w:ascii="Times New Roman" w:hAnsi="Times New Roman"/>
          <w:color w:val="000000"/>
          <w:sz w:val="28"/>
          <w:lang w:val="ru-RU"/>
        </w:rPr>
        <w:t>ва.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1313B8">
        <w:rPr>
          <w:rFonts w:ascii="Times New Roman" w:hAnsi="Times New Roman"/>
          <w:color w:val="000000"/>
          <w:sz w:val="28"/>
          <w:lang w:val="ru-RU"/>
        </w:rPr>
        <w:t>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1313B8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1313B8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1313B8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1313B8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1313B8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1313B8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1313B8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1313B8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1313B8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1313B8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1313B8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1313B8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1313B8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1313B8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1313B8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</w:t>
      </w:r>
      <w:r w:rsidRPr="001313B8">
        <w:rPr>
          <w:rFonts w:ascii="Times New Roman" w:hAnsi="Times New Roman"/>
          <w:color w:val="000000"/>
          <w:sz w:val="28"/>
          <w:lang w:val="ru-RU"/>
        </w:rPr>
        <w:t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</w:t>
      </w:r>
      <w:r w:rsidRPr="001313B8">
        <w:rPr>
          <w:rFonts w:ascii="Times New Roman" w:hAnsi="Times New Roman"/>
          <w:color w:val="000000"/>
          <w:sz w:val="28"/>
          <w:lang w:val="ru-RU"/>
        </w:rPr>
        <w:t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1313B8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1313B8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1313B8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1313B8">
        <w:rPr>
          <w:rFonts w:ascii="Times New Roman" w:hAnsi="Times New Roman"/>
          <w:color w:val="000000"/>
          <w:sz w:val="28"/>
          <w:lang w:val="ru-RU"/>
        </w:rPr>
        <w:t>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1313B8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1313B8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1313B8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1313B8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1313B8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1313B8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AF1144" w:rsidRPr="001313B8" w:rsidRDefault="00AF1144">
      <w:pPr>
        <w:rPr>
          <w:lang w:val="ru-RU"/>
        </w:rPr>
        <w:sectPr w:rsidR="00AF1144" w:rsidRPr="001313B8">
          <w:pgSz w:w="11906" w:h="16383"/>
          <w:pgMar w:top="1134" w:right="850" w:bottom="1134" w:left="1701" w:header="720" w:footer="720" w:gutter="0"/>
          <w:cols w:space="720"/>
        </w:sect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bookmarkStart w:id="5" w:name="block-21768829"/>
      <w:bookmarkEnd w:id="4"/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1313B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1313B8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</w:t>
      </w:r>
      <w:r w:rsidRPr="001313B8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1313B8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1313B8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1313B8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</w:t>
      </w:r>
      <w:r w:rsidRPr="001313B8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1313B8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1313B8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1313B8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1313B8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1313B8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1313B8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1313B8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1313B8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1313B8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1313B8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313B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1313B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1313B8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1313B8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1313B8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критерии типологизации;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1313B8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1313B8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</w:t>
      </w:r>
      <w:r w:rsidRPr="001313B8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1313B8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</w:t>
      </w:r>
      <w:r w:rsidRPr="001313B8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1313B8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1313B8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1313B8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1313B8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</w:t>
      </w:r>
      <w:r w:rsidRPr="001313B8">
        <w:rPr>
          <w:rFonts w:ascii="Times New Roman" w:hAnsi="Times New Roman"/>
          <w:color w:val="000000"/>
          <w:sz w:val="28"/>
          <w:lang w:val="ru-RU"/>
        </w:rPr>
        <w:t>ответствие правовым и морально­этическим нормам;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1313B8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1313B8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1313B8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1313B8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1313B8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1313B8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1313B8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оценив</w:t>
      </w:r>
      <w:r w:rsidRPr="001313B8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1313B8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1313B8">
        <w:rPr>
          <w:rFonts w:ascii="Times New Roman" w:hAnsi="Times New Roman"/>
          <w:color w:val="000000"/>
          <w:sz w:val="28"/>
          <w:lang w:val="ru-RU"/>
        </w:rPr>
        <w:t>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1313B8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1313B8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1313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1144" w:rsidRPr="001313B8" w:rsidRDefault="00AF1144">
      <w:pPr>
        <w:spacing w:after="0" w:line="264" w:lineRule="auto"/>
        <w:ind w:left="120"/>
        <w:jc w:val="both"/>
        <w:rPr>
          <w:lang w:val="ru-RU"/>
        </w:rPr>
      </w:pP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313B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1313B8">
        <w:rPr>
          <w:rFonts w:ascii="Times New Roman" w:hAnsi="Times New Roman"/>
          <w:color w:val="000000"/>
          <w:sz w:val="28"/>
          <w:lang w:val="ru-RU"/>
        </w:rPr>
        <w:t>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1313B8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1313B8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</w:t>
      </w:r>
      <w:r w:rsidRPr="001313B8">
        <w:rPr>
          <w:rFonts w:ascii="Times New Roman" w:hAnsi="Times New Roman"/>
          <w:color w:val="000000"/>
          <w:sz w:val="28"/>
          <w:lang w:val="ru-RU"/>
        </w:rPr>
        <w:t>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1313B8">
        <w:rPr>
          <w:rFonts w:ascii="Times New Roman" w:hAnsi="Times New Roman"/>
          <w:color w:val="000000"/>
          <w:sz w:val="28"/>
          <w:lang w:val="ru-RU"/>
        </w:rPr>
        <w:t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</w:t>
      </w:r>
      <w:r w:rsidRPr="001313B8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1313B8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фактическо­эмпирическом 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1313B8">
        <w:rPr>
          <w:rFonts w:ascii="Times New Roman" w:hAnsi="Times New Roman"/>
          <w:color w:val="000000"/>
          <w:sz w:val="28"/>
          <w:lang w:val="ru-RU"/>
        </w:rPr>
        <w:t>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</w:t>
      </w:r>
      <w:r w:rsidRPr="001313B8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1313B8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</w:t>
      </w:r>
      <w:r w:rsidRPr="001313B8">
        <w:rPr>
          <w:rFonts w:ascii="Times New Roman" w:hAnsi="Times New Roman"/>
          <w:color w:val="000000"/>
          <w:sz w:val="28"/>
          <w:lang w:val="ru-RU"/>
        </w:rPr>
        <w:t>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1313B8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</w:t>
      </w:r>
      <w:r w:rsidRPr="001313B8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1313B8">
        <w:rPr>
          <w:rFonts w:ascii="Times New Roman" w:hAnsi="Times New Roman"/>
          <w:color w:val="000000"/>
          <w:sz w:val="28"/>
          <w:lang w:val="ru-RU"/>
        </w:rPr>
        <w:t>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1313B8">
        <w:rPr>
          <w:rFonts w:ascii="Times New Roman" w:hAnsi="Times New Roman"/>
          <w:color w:val="000000"/>
          <w:sz w:val="28"/>
          <w:lang w:val="ru-RU"/>
        </w:rPr>
        <w:t>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1313B8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1313B8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1313B8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313B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313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313B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1313B8">
        <w:rPr>
          <w:rFonts w:ascii="Times New Roman" w:hAnsi="Times New Roman"/>
          <w:color w:val="000000"/>
          <w:sz w:val="28"/>
          <w:lang w:val="ru-RU"/>
        </w:rPr>
        <w:t>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1313B8">
        <w:rPr>
          <w:rFonts w:ascii="Times New Roman" w:hAnsi="Times New Roman"/>
          <w:color w:val="000000"/>
          <w:sz w:val="28"/>
          <w:lang w:val="ru-RU"/>
        </w:rPr>
        <w:t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жданская общность, девиантное поведение и социальный контроль, динамика и особенности политического процесса, субъекты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1313B8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1313B8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1313B8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1313B8">
        <w:rPr>
          <w:rFonts w:ascii="Times New Roman" w:hAnsi="Times New Roman"/>
          <w:color w:val="000000"/>
          <w:sz w:val="28"/>
          <w:lang w:val="ru-RU"/>
        </w:rPr>
        <w:t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1313B8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1313B8">
        <w:rPr>
          <w:rFonts w:ascii="Times New Roman" w:hAnsi="Times New Roman"/>
          <w:color w:val="000000"/>
          <w:sz w:val="28"/>
          <w:lang w:val="ru-RU"/>
        </w:rPr>
        <w:t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</w:t>
      </w:r>
      <w:r w:rsidRPr="001313B8">
        <w:rPr>
          <w:rFonts w:ascii="Times New Roman" w:hAnsi="Times New Roman"/>
          <w:color w:val="000000"/>
          <w:sz w:val="28"/>
          <w:lang w:val="ru-RU"/>
        </w:rPr>
        <w:t>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1313B8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1313B8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1313B8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1313B8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1313B8">
        <w:rPr>
          <w:rFonts w:ascii="Times New Roman" w:hAnsi="Times New Roman"/>
          <w:color w:val="000000"/>
          <w:sz w:val="28"/>
          <w:lang w:val="ru-RU"/>
        </w:rPr>
        <w:t>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</w:t>
      </w:r>
      <w:r w:rsidRPr="001313B8">
        <w:rPr>
          <w:rFonts w:ascii="Times New Roman" w:hAnsi="Times New Roman"/>
          <w:color w:val="000000"/>
          <w:sz w:val="28"/>
          <w:lang w:val="ru-RU"/>
        </w:rPr>
        <w:t>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</w:t>
      </w:r>
      <w:r w:rsidRPr="001313B8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1313B8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1313B8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1313B8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1313B8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1313B8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1313B8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1313B8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AF1144" w:rsidRPr="001313B8" w:rsidRDefault="00CB1497">
      <w:pPr>
        <w:spacing w:after="0" w:line="264" w:lineRule="auto"/>
        <w:ind w:firstLine="600"/>
        <w:jc w:val="both"/>
        <w:rPr>
          <w:lang w:val="ru-RU"/>
        </w:rPr>
      </w:pPr>
      <w:r w:rsidRPr="001313B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1313B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1313B8">
        <w:rPr>
          <w:rFonts w:ascii="Times New Roman" w:hAnsi="Times New Roman"/>
          <w:color w:val="000000"/>
          <w:sz w:val="28"/>
          <w:lang w:val="ru-RU"/>
        </w:rPr>
        <w:t xml:space="preserve"> социально­гуманитарной подготовкой и особенностями профессиональной деятельности социолога, политолога, юриста.</w:t>
      </w:r>
    </w:p>
    <w:p w:rsidR="00AF1144" w:rsidRPr="001313B8" w:rsidRDefault="00AF1144">
      <w:pPr>
        <w:rPr>
          <w:lang w:val="ru-RU"/>
        </w:rPr>
        <w:sectPr w:rsidR="00AF1144" w:rsidRPr="001313B8">
          <w:pgSz w:w="11906" w:h="16383"/>
          <w:pgMar w:top="1134" w:right="850" w:bottom="1134" w:left="1701" w:header="720" w:footer="720" w:gutter="0"/>
          <w:cols w:space="720"/>
        </w:sectPr>
      </w:pPr>
    </w:p>
    <w:p w:rsidR="00AF1144" w:rsidRDefault="00CB1497">
      <w:pPr>
        <w:spacing w:after="0"/>
        <w:ind w:left="120"/>
      </w:pPr>
      <w:bookmarkStart w:id="7" w:name="block-21768830"/>
      <w:bookmarkEnd w:id="5"/>
      <w:r w:rsidRPr="001313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1144" w:rsidRDefault="00CB1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AF114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ресурсы </w:t>
            </w:r>
          </w:p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</w:tr>
      <w:tr w:rsidR="00AF1144" w:rsidRPr="00131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  <w:tr w:rsidR="00AF1144" w:rsidRPr="00131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  <w:tr w:rsidR="00AF1144" w:rsidRPr="001313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3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</w:tbl>
    <w:p w:rsidR="00AF1144" w:rsidRDefault="00AF1144">
      <w:pPr>
        <w:sectPr w:rsidR="00AF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144" w:rsidRDefault="00CB1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AF114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</w:tbl>
    <w:p w:rsidR="00AF1144" w:rsidRDefault="00AF1144">
      <w:pPr>
        <w:sectPr w:rsidR="00AF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144" w:rsidRDefault="00AF1144">
      <w:pPr>
        <w:sectPr w:rsidR="00AF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144" w:rsidRDefault="00CB1497">
      <w:pPr>
        <w:spacing w:after="0"/>
        <w:ind w:left="120"/>
      </w:pPr>
      <w:bookmarkStart w:id="8" w:name="block-2176883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1144" w:rsidRDefault="00CB1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AF114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философия в системе наук об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Массовое сознание и его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Научное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психология </w:t>
            </w:r>
            <w:r>
              <w:rPr>
                <w:rFonts w:ascii="Times New Roman" w:hAnsi="Times New Roman"/>
                <w:color w:val="000000"/>
                <w:sz w:val="24"/>
              </w:rPr>
              <w:t>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Государственая </w:t>
            </w: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Малое и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Банки. Банковская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Pr="001313B8" w:rsidRDefault="00CB1497">
            <w:pPr>
              <w:spacing w:after="0"/>
              <w:ind w:left="135"/>
              <w:rPr>
                <w:lang w:val="ru-RU"/>
              </w:rPr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 w:rsidRPr="00131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Монетарная и денежно-кредитная политика Банка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тестирование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</w:tbl>
    <w:p w:rsidR="00AF1144" w:rsidRDefault="00AF1144">
      <w:pPr>
        <w:sectPr w:rsidR="00AF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144" w:rsidRDefault="00CB14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AF114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1144" w:rsidRDefault="00AF11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1144" w:rsidRDefault="00AF1144"/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взаимодействие и общественные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судопроизводства и охраны </w:t>
            </w:r>
            <w:r>
              <w:rPr>
                <w:rFonts w:ascii="Times New Roman" w:hAnsi="Times New Roman"/>
                <w:color w:val="000000"/>
                <w:sz w:val="24"/>
              </w:rPr>
              <w:t>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право. Конституция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Правительство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Юридическое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F1144" w:rsidRDefault="00AF1144">
            <w:pPr>
              <w:spacing w:after="0"/>
              <w:ind w:left="135"/>
            </w:pPr>
          </w:p>
        </w:tc>
      </w:tr>
      <w:tr w:rsidR="00AF11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F1144" w:rsidRDefault="00CB1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1144" w:rsidRDefault="00AF1144"/>
        </w:tc>
      </w:tr>
    </w:tbl>
    <w:p w:rsidR="00AF1144" w:rsidRDefault="00AF1144">
      <w:pPr>
        <w:sectPr w:rsidR="00AF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144" w:rsidRDefault="00AF1144">
      <w:pPr>
        <w:sectPr w:rsidR="00AF11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1144" w:rsidRDefault="00CB1497">
      <w:pPr>
        <w:spacing w:after="0"/>
        <w:ind w:left="120"/>
      </w:pPr>
      <w:bookmarkStart w:id="9" w:name="block-217688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1144" w:rsidRDefault="00CB1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1144" w:rsidRDefault="00CB14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F1144" w:rsidRDefault="00CB14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F1144" w:rsidRDefault="00CB149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1144" w:rsidRDefault="00CB1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F1144" w:rsidRDefault="00CB14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F1144" w:rsidRDefault="00AF1144">
      <w:pPr>
        <w:spacing w:after="0"/>
        <w:ind w:left="120"/>
      </w:pPr>
    </w:p>
    <w:p w:rsidR="00AF1144" w:rsidRDefault="00CB14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F1144" w:rsidRDefault="00CB14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F1144" w:rsidRDefault="00AF1144">
      <w:pPr>
        <w:sectPr w:rsidR="00AF114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B1497" w:rsidRDefault="00CB1497"/>
    <w:sectPr w:rsidR="00CB14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1144"/>
    <w:rsid w:val="001313B8"/>
    <w:rsid w:val="00AF1144"/>
    <w:rsid w:val="00C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11695</Words>
  <Characters>66665</Characters>
  <Application>Microsoft Office Word</Application>
  <DocSecurity>0</DocSecurity>
  <Lines>555</Lines>
  <Paragraphs>156</Paragraphs>
  <ScaleCrop>false</ScaleCrop>
  <Company>Company</Company>
  <LinksUpToDate>false</LinksUpToDate>
  <CharactersWithSpaces>78204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2023-10-24T03:47:00Z</dcterms:created>
  <dcterms:modified xsi:type="dcterms:W3CDTF">2023-10-24T03:47:00Z</dcterms:modified>
</cp:coreProperties>
</file>