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FC" w:rsidRPr="001B32FC" w:rsidRDefault="001B32FC" w:rsidP="001B32FC">
      <w:pPr>
        <w:spacing w:after="0" w:line="240" w:lineRule="auto"/>
        <w:contextualSpacing/>
        <w:jc w:val="right"/>
      </w:pPr>
      <w:r w:rsidRPr="001B32FC">
        <w:t>Приложение 1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 xml:space="preserve">Руководителю методического совета МБОУ СОШ № 4 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п. Ванино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ЗАЯВКА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Прошу внести в школьный банк эффективного педагогического опыта педагогический опыт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Ф. И. О. автора опыта, должность, наименование образовательного учреждения согласно Уставу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по проблеме (теме) ____________________________________________________________________________________________________________________________________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Педагогический опыт рассмотрен 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ab/>
      </w:r>
      <w:r w:rsidRPr="001B32FC">
        <w:tab/>
      </w:r>
      <w:r w:rsidRPr="001B32FC">
        <w:tab/>
      </w:r>
      <w:r w:rsidRPr="001B32FC">
        <w:tab/>
      </w:r>
      <w:r w:rsidRPr="001B32FC">
        <w:tab/>
      </w:r>
      <w:r w:rsidRPr="001B32FC">
        <w:tab/>
        <w:t>указать, где и когда был рассмотрен педагогический опыт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Педагогический опыт рекомендован для внесения в школьный банк ЭПО    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ab/>
      </w:r>
      <w:r w:rsidRPr="001B32FC">
        <w:tab/>
        <w:t>указать, кто и когда  рекомендовал внести педагогический опыт в школьный банк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 xml:space="preserve">Дата                                                     Подпись 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br w:type="page"/>
      </w:r>
    </w:p>
    <w:p w:rsidR="001B32FC" w:rsidRPr="001B32FC" w:rsidRDefault="001B32FC" w:rsidP="001B32FC">
      <w:pPr>
        <w:spacing w:after="0" w:line="240" w:lineRule="auto"/>
        <w:contextualSpacing/>
        <w:jc w:val="right"/>
      </w:pPr>
      <w:r w:rsidRPr="001B32FC">
        <w:lastRenderedPageBreak/>
        <w:t>Приложение 2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  <w:b/>
          <w:bCs/>
        </w:rPr>
      </w:pPr>
      <w:r w:rsidRPr="001B32FC">
        <w:rPr>
          <w:rFonts w:eastAsia="Calibri"/>
          <w:b/>
          <w:bCs/>
        </w:rPr>
        <w:t>Информационная карта эффективного педагогического опыта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  <w:b/>
          <w:bCs/>
        </w:rPr>
      </w:pPr>
      <w:r w:rsidRPr="001B32FC">
        <w:rPr>
          <w:rFonts w:eastAsia="Calibri"/>
          <w:b/>
          <w:bCs/>
        </w:rPr>
        <w:t>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jc w:val="center"/>
        <w:rPr>
          <w:rFonts w:eastAsia="Calibri"/>
          <w:sz w:val="20"/>
          <w:szCs w:val="20"/>
        </w:rPr>
      </w:pPr>
      <w:r w:rsidRPr="001B32FC">
        <w:rPr>
          <w:rFonts w:eastAsia="Calibri"/>
          <w:sz w:val="20"/>
          <w:szCs w:val="20"/>
        </w:rPr>
        <w:t>фамилия, имя, отчество автора ЭПО</w:t>
      </w:r>
    </w:p>
    <w:p w:rsidR="001B32FC" w:rsidRPr="001B32FC" w:rsidRDefault="001B32FC" w:rsidP="001B32FC">
      <w:pPr>
        <w:spacing w:after="0" w:line="240" w:lineRule="auto"/>
        <w:contextualSpacing/>
        <w:jc w:val="center"/>
        <w:rPr>
          <w:rFonts w:eastAsia="Calibri"/>
        </w:rPr>
      </w:pPr>
      <w:r w:rsidRPr="001B32FC">
        <w:rPr>
          <w:rFonts w:eastAsia="Calibri"/>
        </w:rPr>
        <w:t>__________________________________________________________________</w:t>
      </w:r>
      <w:r w:rsidRPr="001B32FC">
        <w:rPr>
          <w:rFonts w:eastAsia="Calibri"/>
          <w:sz w:val="20"/>
          <w:szCs w:val="20"/>
        </w:rPr>
        <w:t>место работы, должность, наименование ОУ и муниципального образования</w:t>
      </w:r>
    </w:p>
    <w:p w:rsidR="001B32FC" w:rsidRPr="001B32FC" w:rsidRDefault="001B32FC" w:rsidP="001B32FC">
      <w:pPr>
        <w:spacing w:after="0" w:line="240" w:lineRule="auto"/>
        <w:contextualSpacing/>
        <w:jc w:val="center"/>
        <w:rPr>
          <w:rFonts w:eastAsia="Calibri"/>
        </w:rPr>
      </w:pPr>
      <w:r w:rsidRPr="001B32FC">
        <w:rPr>
          <w:rFonts w:eastAsia="Calibri"/>
        </w:rPr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szCs w:val="28"/>
        </w:rPr>
      </w:pPr>
      <w:r w:rsidRPr="001B32FC">
        <w:rPr>
          <w:szCs w:val="28"/>
        </w:rPr>
        <w:t>Тема педагогического опыта</w:t>
      </w:r>
    </w:p>
    <w:p w:rsidR="001B32FC" w:rsidRPr="001B32FC" w:rsidRDefault="001B32FC" w:rsidP="001B32FC">
      <w:pPr>
        <w:spacing w:after="0" w:line="240" w:lineRule="auto"/>
        <w:contextualSpacing/>
        <w:jc w:val="center"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Педагогический стаж и квалификационная категория: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Базовое образование автора ЭПО _____________________________________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jc w:val="center"/>
        <w:rPr>
          <w:sz w:val="20"/>
          <w:szCs w:val="20"/>
        </w:rPr>
      </w:pPr>
      <w:r w:rsidRPr="001B32FC">
        <w:rPr>
          <w:sz w:val="20"/>
          <w:szCs w:val="20"/>
        </w:rPr>
        <w:t>Наименование учебного заведения, специальность, квалификация, дата окончания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 xml:space="preserve">Звания, награды, премии, учёная степень автора ЭПО: ___________________ 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  <w:sz w:val="20"/>
          <w:szCs w:val="20"/>
        </w:rPr>
      </w:pPr>
      <w:r w:rsidRPr="001B32FC">
        <w:rPr>
          <w:rFonts w:eastAsia="Calibri"/>
        </w:rPr>
        <w:t>Участие автора в научных педагогических конференциях, профессиональных конкурсах по теме педагогического опыта: __________________________________________________________________</w:t>
      </w:r>
      <w:r w:rsidRPr="001B32FC">
        <w:rPr>
          <w:rFonts w:eastAsia="Calibri"/>
        </w:rPr>
        <w:tab/>
      </w:r>
      <w:r w:rsidRPr="001B32FC">
        <w:rPr>
          <w:rFonts w:eastAsia="Calibri"/>
        </w:rPr>
        <w:tab/>
      </w:r>
      <w:r w:rsidRPr="001B32FC">
        <w:rPr>
          <w:rFonts w:eastAsia="Calibri"/>
        </w:rPr>
        <w:tab/>
      </w:r>
      <w:r w:rsidRPr="001B32FC">
        <w:rPr>
          <w:rFonts w:eastAsia="Calibri"/>
          <w:sz w:val="20"/>
          <w:szCs w:val="20"/>
        </w:rPr>
        <w:t xml:space="preserve"> Уровень конкурса, название конкурса, год участия, результат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Обобщался ли ранее иной педагогический опыт автора (проблема, тема): 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Публикации автора по теме обобщаемого педагогического опыта: 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jc w:val="center"/>
        <w:rPr>
          <w:rFonts w:eastAsia="Calibri"/>
          <w:sz w:val="20"/>
          <w:szCs w:val="20"/>
        </w:rPr>
      </w:pPr>
      <w:r w:rsidRPr="001B32FC">
        <w:rPr>
          <w:rFonts w:eastAsia="Calibri"/>
          <w:sz w:val="20"/>
          <w:szCs w:val="20"/>
        </w:rPr>
        <w:t>название и выходные данные публикации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Характеристика представленных продуктов педагогической деятельности (назвать авторские продукты, например: авторские программы, учебно-методические пособия, учебно-методические комплексы, наглядные средства, дидактические материалы и другие образовательные ресурсы; дать краткую аннотацию) __________________________________________________________________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Предполагаемый масштаб и формы распространения опыта (с указанием возможных тем публикаций, выступлений, мастер-классов, обучающих семинаров и т.д.) 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>Конкретные адреса внедрения ЭПО (если есть), отзывы и замечания последователей ____________________________________________________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 xml:space="preserve">ФИО внешнего эксперта, телефон, </w:t>
      </w:r>
      <w:proofErr w:type="spellStart"/>
      <w:r w:rsidRPr="001B32FC">
        <w:rPr>
          <w:rFonts w:eastAsia="Calibri"/>
        </w:rPr>
        <w:t>E-mail</w:t>
      </w:r>
      <w:proofErr w:type="spellEnd"/>
      <w:r w:rsidRPr="001B32FC">
        <w:rPr>
          <w:rFonts w:eastAsia="Calibri"/>
        </w:rPr>
        <w:t xml:space="preserve">, </w:t>
      </w:r>
      <w:proofErr w:type="spellStart"/>
      <w:r w:rsidRPr="001B32FC">
        <w:rPr>
          <w:rFonts w:eastAsia="Calibri"/>
        </w:rPr>
        <w:t>skype</w:t>
      </w:r>
      <w:proofErr w:type="spellEnd"/>
      <w:r w:rsidRPr="001B32FC">
        <w:rPr>
          <w:rFonts w:eastAsia="Calibri"/>
        </w:rPr>
        <w:t xml:space="preserve"> 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 xml:space="preserve">Рабочий адрес, телефон, </w:t>
      </w:r>
      <w:proofErr w:type="spellStart"/>
      <w:r w:rsidRPr="001B32FC">
        <w:rPr>
          <w:rFonts w:eastAsia="Calibri"/>
        </w:rPr>
        <w:t>E-mail</w:t>
      </w:r>
      <w:proofErr w:type="spellEnd"/>
      <w:r w:rsidRPr="001B32FC">
        <w:rPr>
          <w:rFonts w:eastAsia="Calibri"/>
        </w:rPr>
        <w:t xml:space="preserve">, </w:t>
      </w:r>
      <w:proofErr w:type="spellStart"/>
      <w:r w:rsidRPr="001B32FC">
        <w:rPr>
          <w:rFonts w:eastAsia="Calibri"/>
        </w:rPr>
        <w:t>skype</w:t>
      </w:r>
      <w:proofErr w:type="spellEnd"/>
      <w:r w:rsidRPr="001B32FC">
        <w:rPr>
          <w:rFonts w:eastAsia="Calibri"/>
        </w:rPr>
        <w:t xml:space="preserve">: _________________________________ </w:t>
      </w:r>
    </w:p>
    <w:p w:rsidR="001B32FC" w:rsidRPr="001B32FC" w:rsidRDefault="001B32FC" w:rsidP="001B32FC">
      <w:pPr>
        <w:spacing w:after="0" w:line="240" w:lineRule="auto"/>
        <w:contextualSpacing/>
        <w:rPr>
          <w:rFonts w:eastAsia="Calibri"/>
        </w:rPr>
      </w:pPr>
      <w:r w:rsidRPr="001B32FC">
        <w:rPr>
          <w:rFonts w:eastAsia="Calibri"/>
        </w:rPr>
        <w:t xml:space="preserve">Домашний адрес, телефон, </w:t>
      </w:r>
      <w:proofErr w:type="spellStart"/>
      <w:r w:rsidRPr="001B32FC">
        <w:rPr>
          <w:rFonts w:eastAsia="Calibri"/>
        </w:rPr>
        <w:t>E-mail</w:t>
      </w:r>
      <w:proofErr w:type="spellEnd"/>
      <w:r w:rsidRPr="001B32FC">
        <w:rPr>
          <w:rFonts w:eastAsia="Calibri"/>
        </w:rPr>
        <w:t xml:space="preserve">, skype:_____________________________________________________________ 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  <w:jc w:val="right"/>
      </w:pPr>
      <w:r w:rsidRPr="001B32FC">
        <w:t>Приложение 3</w:t>
      </w:r>
    </w:p>
    <w:p w:rsidR="001B32FC" w:rsidRPr="001B32FC" w:rsidRDefault="001B32FC" w:rsidP="001B32FC">
      <w:pPr>
        <w:spacing w:after="0" w:line="240" w:lineRule="auto"/>
        <w:contextualSpacing/>
        <w:rPr>
          <w:b/>
        </w:rPr>
      </w:pPr>
      <w:r w:rsidRPr="001B32FC">
        <w:rPr>
          <w:b/>
        </w:rPr>
        <w:t>Целостное описание эффективного педагогического опыта*</w:t>
      </w:r>
    </w:p>
    <w:p w:rsidR="001B32FC" w:rsidRPr="001B32FC" w:rsidRDefault="001B32FC" w:rsidP="001B32FC">
      <w:pPr>
        <w:spacing w:after="0" w:line="240" w:lineRule="auto"/>
        <w:contextualSpacing/>
        <w:rPr>
          <w:b/>
        </w:rPr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Опыт эффективной педагогической (управленческой) деятельности может быть описан в следующей последовательности.</w:t>
      </w:r>
    </w:p>
    <w:p w:rsidR="001B32FC" w:rsidRPr="001B32FC" w:rsidRDefault="001B32FC" w:rsidP="001B32FC">
      <w:pPr>
        <w:spacing w:after="0" w:line="240" w:lineRule="auto"/>
        <w:contextualSpacing/>
        <w:rPr>
          <w:u w:val="single"/>
        </w:rPr>
      </w:pPr>
      <w:r w:rsidRPr="001B32FC">
        <w:rPr>
          <w:u w:val="single"/>
        </w:rPr>
        <w:t>1. Актуальность опыта: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противоречия педагогической деятельности, решаемые в опыте;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цели и задачи, их соответствие реальным потребностям практики, социальному заказу, государственной политике в сфере образования.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rPr>
          <w:u w:val="single"/>
        </w:rPr>
        <w:t>2. Главная идея опыта и его теоретическое обоснование.</w:t>
      </w:r>
      <w:r w:rsidRPr="001B32FC">
        <w:t xml:space="preserve"> Необходимо показать рациональное «зерно», главный замысел, самое существенное в деятельности автора опыта.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rPr>
          <w:u w:val="single"/>
        </w:rPr>
        <w:t xml:space="preserve">3. </w:t>
      </w:r>
      <w:r w:rsidRPr="001B32FC">
        <w:rPr>
          <w:u w:val="single"/>
        </w:rPr>
        <w:tab/>
        <w:t>Технология реализации идеи</w:t>
      </w:r>
      <w:r w:rsidRPr="001B32FC">
        <w:t xml:space="preserve"> (описание найденных автором способов достижения поставленных целей с выделением их преимуществ, новизны):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средства реализации актуальных задач и их педагогическая целесообразность (значение);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педагогические технологии, определяющие эффективность деятельности автора опыта.</w:t>
      </w:r>
    </w:p>
    <w:p w:rsidR="001B32FC" w:rsidRPr="001B32FC" w:rsidRDefault="001B32FC" w:rsidP="001B32FC">
      <w:pPr>
        <w:spacing w:after="0" w:line="240" w:lineRule="auto"/>
        <w:contextualSpacing/>
        <w:rPr>
          <w:u w:val="single"/>
        </w:rPr>
      </w:pPr>
      <w:r w:rsidRPr="001B32FC">
        <w:rPr>
          <w:u w:val="single"/>
        </w:rPr>
        <w:t>4. Условия, обеспечивающие наибольшую эффективность: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условия, организация и использование которых способствуют достижению высоких результатов;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риски и ограничения.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rPr>
          <w:u w:val="single"/>
        </w:rPr>
        <w:t>5. Результативность опыта.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 xml:space="preserve"> </w:t>
      </w:r>
      <w:proofErr w:type="gramStart"/>
      <w:r w:rsidRPr="001B32FC">
        <w:t>Достижения и результаты представляются в динамике («прирост» за 2–3 года) или в сопоставлении (например, с типичными для данных условий работы) в диаграммах, графиках, таблицах с обязательными комментариями к ним, а также в виде аналитического описания.</w:t>
      </w:r>
      <w:proofErr w:type="gramEnd"/>
      <w:r w:rsidRPr="001B32FC">
        <w:t xml:space="preserve"> Важно показать степень оптимальности получаемых результатов.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6. Рекомендации по использованию продуктов опыта эффективной педагогической деятельности (могут быть описаны в тексте или представлены в виде приложений).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  <w:rPr>
          <w:b/>
          <w:i/>
        </w:rPr>
      </w:pPr>
      <w:proofErr w:type="gramStart"/>
      <w:r w:rsidRPr="001B32FC">
        <w:rPr>
          <w:b/>
        </w:rPr>
        <w:t>*</w:t>
      </w:r>
      <w:r w:rsidRPr="001B32FC">
        <w:rPr>
          <w:b/>
          <w:i/>
        </w:rPr>
        <w:t>Целостное описание опыта конкретизирует содержание критериев оценки эффективного педагогического опыта (указанных в п. 4 настоящего Положения.</w:t>
      </w:r>
      <w:proofErr w:type="gramEnd"/>
    </w:p>
    <w:p w:rsidR="001B32FC" w:rsidRPr="001B32FC" w:rsidRDefault="001B32FC" w:rsidP="001B32FC">
      <w:pPr>
        <w:spacing w:after="0" w:line="240" w:lineRule="auto"/>
        <w:contextualSpacing/>
        <w:rPr>
          <w:b/>
          <w:i/>
        </w:rPr>
      </w:pPr>
    </w:p>
    <w:p w:rsidR="001B32FC" w:rsidRPr="001B32FC" w:rsidRDefault="001B32FC" w:rsidP="001B32FC">
      <w:pPr>
        <w:spacing w:after="0" w:line="240" w:lineRule="auto"/>
        <w:contextualSpacing/>
        <w:rPr>
          <w:b/>
          <w:i/>
        </w:rPr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ab/>
      </w:r>
      <w:r w:rsidRPr="001B32FC">
        <w:tab/>
      </w:r>
      <w:r w:rsidRPr="001B32FC">
        <w:tab/>
      </w:r>
      <w:r w:rsidRPr="001B32FC">
        <w:tab/>
      </w:r>
      <w:r w:rsidRPr="001B32FC">
        <w:tab/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  <w:rPr>
          <w:b/>
          <w:i/>
        </w:rPr>
      </w:pPr>
    </w:p>
    <w:p w:rsidR="001B32FC" w:rsidRPr="001B32FC" w:rsidRDefault="001B32FC" w:rsidP="001B32FC">
      <w:pPr>
        <w:spacing w:after="0" w:line="240" w:lineRule="auto"/>
        <w:contextualSpacing/>
        <w:jc w:val="right"/>
      </w:pPr>
      <w:r w:rsidRPr="001B32FC">
        <w:t>Приложение 4</w:t>
      </w:r>
    </w:p>
    <w:p w:rsidR="001B32FC" w:rsidRPr="001B32FC" w:rsidRDefault="001B32FC" w:rsidP="001B32FC">
      <w:pPr>
        <w:spacing w:after="0" w:line="240" w:lineRule="auto"/>
        <w:contextualSpacing/>
        <w:rPr>
          <w:b/>
        </w:rPr>
      </w:pPr>
      <w:r w:rsidRPr="001B32FC">
        <w:rPr>
          <w:b/>
          <w:bCs/>
        </w:rPr>
        <w:t>Требования к оформлению документов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t xml:space="preserve">1. </w:t>
      </w:r>
      <w:r w:rsidRPr="001B32FC">
        <w:rPr>
          <w:bCs/>
        </w:rPr>
        <w:t>Требования к электронным носителям: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 xml:space="preserve">1.1. Диски направляются в </w:t>
      </w:r>
      <w:r w:rsidRPr="001B32FC">
        <w:rPr>
          <w:lang w:val="en-US"/>
        </w:rPr>
        <w:t>slim</w:t>
      </w:r>
      <w:r w:rsidRPr="001B32FC">
        <w:t xml:space="preserve"> </w:t>
      </w:r>
      <w:r w:rsidRPr="001B32FC">
        <w:rPr>
          <w:lang w:val="en-US"/>
        </w:rPr>
        <w:t>case</w:t>
      </w:r>
      <w:r w:rsidRPr="001B32FC">
        <w:t xml:space="preserve"> </w:t>
      </w:r>
      <w:r w:rsidRPr="001B32FC">
        <w:rPr>
          <w:lang w:val="en-US"/>
        </w:rPr>
        <w:t>box</w:t>
      </w:r>
      <w:r w:rsidRPr="001B32FC">
        <w:t xml:space="preserve"> (тонких коробочках для дисков) с указанием на них полного имени автора.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t xml:space="preserve">1.2. Текстовые документы представляются в формате </w:t>
      </w:r>
      <w:r w:rsidRPr="001B32FC">
        <w:rPr>
          <w:lang w:val="en-US"/>
        </w:rPr>
        <w:t>Word</w:t>
      </w:r>
      <w:r w:rsidRPr="001B32FC">
        <w:t xml:space="preserve"> 97–2003 (</w:t>
      </w:r>
      <w:r w:rsidRPr="001B32FC">
        <w:rPr>
          <w:lang w:val="en-US"/>
        </w:rPr>
        <w:t>doc</w:t>
      </w:r>
      <w:r w:rsidRPr="001B32FC">
        <w:t xml:space="preserve">., </w:t>
      </w:r>
      <w:r w:rsidRPr="001B32FC">
        <w:rPr>
          <w:lang w:val="en-US"/>
        </w:rPr>
        <w:t>rtf</w:t>
      </w:r>
      <w:r w:rsidRPr="001B32FC">
        <w:t xml:space="preserve">) или в формате </w:t>
      </w:r>
      <w:proofErr w:type="spellStart"/>
      <w:r w:rsidRPr="001B32FC">
        <w:rPr>
          <w:lang w:val="en-US"/>
        </w:rPr>
        <w:t>pdf</w:t>
      </w:r>
      <w:proofErr w:type="spellEnd"/>
      <w:r w:rsidRPr="001B32FC">
        <w:t>.</w:t>
      </w:r>
      <w:r w:rsidRPr="001B32FC">
        <w:rPr>
          <w:b/>
          <w:bCs/>
        </w:rPr>
        <w:t xml:space="preserve"> 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rPr>
          <w:bCs/>
        </w:rPr>
        <w:t>1.3.</w:t>
      </w:r>
      <w:r w:rsidRPr="001B32FC">
        <w:rPr>
          <w:bCs/>
        </w:rPr>
        <w:tab/>
      </w:r>
      <w:proofErr w:type="gramStart"/>
      <w:r w:rsidRPr="001B32FC">
        <w:t xml:space="preserve">Параметры текстового редактора: поля – верхнее, нижнее – 2.0 см, левое – </w:t>
      </w:r>
      <w:smartTag w:uri="urn:schemas-microsoft-com:office:smarttags" w:element="metricconverter">
        <w:smartTagPr>
          <w:attr w:name="ProductID" w:val="3.0 см"/>
        </w:smartTagPr>
        <w:r w:rsidRPr="001B32FC">
          <w:t>3.0 см</w:t>
        </w:r>
      </w:smartTag>
      <w:r w:rsidRPr="001B32FC">
        <w:t xml:space="preserve">,  правое – </w:t>
      </w:r>
      <w:smartTag w:uri="urn:schemas-microsoft-com:office:smarttags" w:element="metricconverter">
        <w:smartTagPr>
          <w:attr w:name="ProductID" w:val="1.5 см"/>
        </w:smartTagPr>
        <w:r w:rsidRPr="001B32FC">
          <w:t>1.5 см</w:t>
        </w:r>
      </w:smartTag>
      <w:r w:rsidRPr="001B32FC">
        <w:t>; шрифт –</w:t>
      </w:r>
      <w:r w:rsidRPr="001B32FC">
        <w:rPr>
          <w:lang w:val="en-US"/>
        </w:rPr>
        <w:t>Times</w:t>
      </w:r>
      <w:r w:rsidRPr="001B32FC">
        <w:t xml:space="preserve"> </w:t>
      </w:r>
      <w:r w:rsidRPr="001B32FC">
        <w:rPr>
          <w:lang w:val="en-US"/>
        </w:rPr>
        <w:t>New</w:t>
      </w:r>
      <w:r w:rsidRPr="001B32FC">
        <w:t xml:space="preserve"> </w:t>
      </w:r>
      <w:r w:rsidRPr="001B32FC">
        <w:rPr>
          <w:lang w:val="en-US"/>
        </w:rPr>
        <w:t>Roman</w:t>
      </w:r>
      <w:r w:rsidRPr="001B32FC">
        <w:t xml:space="preserve">, размер – 14; межстрочный интервал – одинарный; выравнивание по ширине, отступ – 1.25. </w:t>
      </w:r>
      <w:proofErr w:type="gramEnd"/>
    </w:p>
    <w:p w:rsidR="001B32FC" w:rsidRPr="001B32FC" w:rsidRDefault="001B32FC" w:rsidP="001B32FC">
      <w:pPr>
        <w:spacing w:after="0" w:line="240" w:lineRule="auto"/>
        <w:contextualSpacing/>
      </w:pPr>
      <w:r w:rsidRPr="001B32FC">
        <w:rPr>
          <w:bCs/>
        </w:rPr>
        <w:t>1.4.</w:t>
      </w:r>
      <w:r w:rsidRPr="001B32FC">
        <w:t xml:space="preserve"> Объём презентаций не должен превышать 20 слайдов. Презентации сохранять в формате </w:t>
      </w:r>
      <w:r w:rsidRPr="001B32FC">
        <w:rPr>
          <w:lang w:val="en-US"/>
        </w:rPr>
        <w:t>Power</w:t>
      </w:r>
      <w:r w:rsidRPr="001B32FC">
        <w:t xml:space="preserve"> </w:t>
      </w:r>
      <w:r w:rsidRPr="001B32FC">
        <w:rPr>
          <w:lang w:val="en-US"/>
        </w:rPr>
        <w:t>Point</w:t>
      </w:r>
      <w:r w:rsidRPr="001B32FC">
        <w:t xml:space="preserve"> 97–2003 (</w:t>
      </w:r>
      <w:proofErr w:type="spellStart"/>
      <w:r w:rsidRPr="001B32FC">
        <w:rPr>
          <w:lang w:val="en-US"/>
        </w:rPr>
        <w:t>ppt</w:t>
      </w:r>
      <w:proofErr w:type="spellEnd"/>
      <w:r w:rsidRPr="001B32FC">
        <w:t xml:space="preserve">). Фотоизображения на презентациях должны быть адаптированные (для электронной почты и Интернета – 96 </w:t>
      </w:r>
      <w:proofErr w:type="spellStart"/>
      <w:r w:rsidRPr="001B32FC">
        <w:t>пикс</w:t>
      </w:r>
      <w:proofErr w:type="spellEnd"/>
      <w:r w:rsidRPr="001B32FC">
        <w:t>. на дюйм).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 xml:space="preserve">1.5. Размер фото не более 100 кб, расширение не менее 800 </w:t>
      </w:r>
      <w:proofErr w:type="spellStart"/>
      <w:r w:rsidRPr="001B32FC">
        <w:t>х</w:t>
      </w:r>
      <w:proofErr w:type="spellEnd"/>
      <w:r w:rsidRPr="001B32FC">
        <w:t xml:space="preserve"> 600, видео – не более 200 </w:t>
      </w:r>
      <w:proofErr w:type="spellStart"/>
      <w:r w:rsidRPr="001B32FC">
        <w:t>мб</w:t>
      </w:r>
      <w:proofErr w:type="spellEnd"/>
      <w:r w:rsidRPr="001B32FC">
        <w:t>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1.6. Не допускается представление документов в архивируемом виде.</w:t>
      </w:r>
      <w:r w:rsidRPr="001B32FC">
        <w:tab/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t xml:space="preserve">2. </w:t>
      </w:r>
      <w:r w:rsidRPr="001B32FC">
        <w:rPr>
          <w:bCs/>
        </w:rPr>
        <w:t>Требования к текстовым документам: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2.1. В текстах не допускается сокращение названий и наименований.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2.2. Все страницы нумеруются (нумерация начинается с титульного листа, номер на первой странице не ставится), в колонтитуле на каждой странице указываются  фамилия, имя и отчество автора.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rPr>
          <w:bCs/>
        </w:rPr>
        <w:t xml:space="preserve">2.3. </w:t>
      </w:r>
      <w:r w:rsidRPr="001B32FC">
        <w:t>Объём целостного описания эффективного педагогического опыта не должен превышать 20 страниц, объём приложения не регламентируется.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2.4. На титульном листе указываются: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 вверху по центру – наименование образовательного учреждения;</w:t>
      </w:r>
    </w:p>
    <w:p w:rsidR="001B32FC" w:rsidRPr="001B32FC" w:rsidRDefault="001B32FC" w:rsidP="001B32FC">
      <w:pPr>
        <w:spacing w:after="0" w:line="240" w:lineRule="auto"/>
        <w:contextualSpacing/>
      </w:pPr>
      <w:proofErr w:type="gramStart"/>
      <w:r w:rsidRPr="001B32FC">
        <w:t>– по центру – название вида документа (описание эффективного педагогического опыта) и тема эффективного педагогического опыта;</w:t>
      </w:r>
      <w:proofErr w:type="gramEnd"/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proofErr w:type="gramStart"/>
      <w:r w:rsidRPr="001B32FC">
        <w:t xml:space="preserve">– </w:t>
      </w:r>
      <w:r w:rsidRPr="001B32FC">
        <w:rPr>
          <w:bCs/>
        </w:rPr>
        <w:t xml:space="preserve">в правом нижнем углу </w:t>
      </w:r>
      <w:r w:rsidRPr="001B32FC">
        <w:t>–</w:t>
      </w:r>
      <w:r w:rsidRPr="001B32FC">
        <w:rPr>
          <w:bCs/>
        </w:rPr>
        <w:t xml:space="preserve"> фамилия, имя, отчество автора опыта, должность, место работы (полное наименование учреждения согласно уставу, фамилия, имя, отчество руководителя);</w:t>
      </w:r>
      <w:proofErr w:type="gramEnd"/>
    </w:p>
    <w:p w:rsidR="001B32FC" w:rsidRPr="001B32FC" w:rsidRDefault="001B32FC" w:rsidP="001B32FC">
      <w:pPr>
        <w:spacing w:after="0" w:line="240" w:lineRule="auto"/>
        <w:contextualSpacing/>
      </w:pPr>
      <w:r w:rsidRPr="001B32FC">
        <w:t>–</w:t>
      </w:r>
      <w:r w:rsidRPr="001B32FC">
        <w:rPr>
          <w:bCs/>
        </w:rPr>
        <w:t xml:space="preserve"> внизу по центру </w:t>
      </w:r>
      <w:r w:rsidRPr="001B32FC">
        <w:t>–</w:t>
      </w:r>
      <w:r w:rsidRPr="001B32FC">
        <w:rPr>
          <w:bCs/>
        </w:rPr>
        <w:t xml:space="preserve"> название населённого пункта (места создания опыта), год.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t xml:space="preserve">2.5. </w:t>
      </w:r>
      <w:r w:rsidRPr="001B32FC">
        <w:rPr>
          <w:bCs/>
        </w:rPr>
        <w:t>На второй странице размещается содержание представленных материалов: названия основных разделов целостного описания, библиографический список, приложение (с указанием страниц начала разделов, списка, приложения).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rPr>
          <w:bCs/>
        </w:rPr>
        <w:t>2.6. С третьей страницы начинается целостное описание эффективного педагогического опыта в последовательности, определённой Приложением 3 к настоящему Положению.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rPr>
          <w:bCs/>
        </w:rPr>
        <w:t xml:space="preserve">2.7. Библиографический список оформляется </w:t>
      </w:r>
      <w:r w:rsidRPr="001B32FC">
        <w:t xml:space="preserve">согласно правилам библиографического описания публикаций. Список содержит перечень </w:t>
      </w:r>
      <w:r w:rsidRPr="001B32FC">
        <w:lastRenderedPageBreak/>
        <w:t>литературных источников, Интернет-ресурсов, которые использовались при разработке данного опыта.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t xml:space="preserve">2.8. </w:t>
      </w:r>
      <w:r w:rsidRPr="001B32FC">
        <w:rPr>
          <w:bCs/>
        </w:rPr>
        <w:t>Объём и содержание приложений к целостному описанию опыта зависит от темы опыта. В раздел приложений включаются только те материалы, которые имеют отношение к представляемому опыту и на которые в тексте целостного описания опыта имеются ссылки.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rPr>
          <w:bCs/>
        </w:rPr>
        <w:t xml:space="preserve">Страница с перечнем приложений располагается и нумеруется в тексте описания опыта </w:t>
      </w:r>
      <w:proofErr w:type="gramStart"/>
      <w:r w:rsidRPr="001B32FC">
        <w:rPr>
          <w:bCs/>
        </w:rPr>
        <w:t>последней</w:t>
      </w:r>
      <w:proofErr w:type="gramEnd"/>
      <w:r w:rsidRPr="001B32FC">
        <w:rPr>
          <w:bCs/>
        </w:rPr>
        <w:t xml:space="preserve">. На этой странице указываются номера и наименования приложений,  которые располагаются в том порядке, в </w:t>
      </w:r>
      <w:r w:rsidRPr="001B32FC">
        <w:t>котором на них делаются ссылки в тексте описания</w:t>
      </w:r>
      <w:r w:rsidRPr="001B32FC">
        <w:rPr>
          <w:bCs/>
        </w:rPr>
        <w:t xml:space="preserve"> опыта. Например: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1B32FC" w:rsidRPr="001B32FC" w:rsidRDefault="001B32FC" w:rsidP="001B32FC">
      <w:pPr>
        <w:spacing w:after="0" w:line="240" w:lineRule="auto"/>
        <w:contextualSpacing/>
      </w:pPr>
      <w:r w:rsidRPr="001B32FC">
        <w:t>Приложение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1. Приложение № 1 – Авторские программы, проекты.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2. Приложение № 2 – Дидактический материал.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3. Приложение № 3 –Разработки мероприятий.</w:t>
      </w:r>
    </w:p>
    <w:p w:rsidR="001B32FC" w:rsidRPr="001B32FC" w:rsidRDefault="001B32FC" w:rsidP="001B32FC">
      <w:pPr>
        <w:spacing w:after="0" w:line="240" w:lineRule="auto"/>
        <w:contextualSpacing/>
      </w:pPr>
      <w:r w:rsidRPr="001B32FC">
        <w:t>4. Приложение № 4 – Материалы, подтверждающие результативность опыта.</w:t>
      </w: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</w:p>
    <w:p w:rsidR="001B32FC" w:rsidRPr="001B32FC" w:rsidRDefault="001B32FC" w:rsidP="001B32FC">
      <w:pPr>
        <w:spacing w:after="0" w:line="240" w:lineRule="auto"/>
        <w:contextualSpacing/>
        <w:rPr>
          <w:bCs/>
        </w:rPr>
      </w:pPr>
      <w:r w:rsidRPr="001B32FC">
        <w:rPr>
          <w:bCs/>
        </w:rPr>
        <w:t>В правом верхнем углу на всех листах каждого приложения указывается его номер. Страницы каждого из п</w:t>
      </w:r>
      <w:r w:rsidRPr="001B32FC">
        <w:t>риложений нумеруются отдельно, но на странице с перечнем приложений начало каждого приложения не указывается.</w:t>
      </w:r>
    </w:p>
    <w:p w:rsidR="001B32FC" w:rsidRPr="001B32FC" w:rsidRDefault="001B32FC" w:rsidP="001B32FC">
      <w:pPr>
        <w:spacing w:after="0" w:line="240" w:lineRule="auto"/>
        <w:contextualSpacing/>
      </w:pPr>
    </w:p>
    <w:p w:rsidR="00B667A4" w:rsidRPr="001B32FC" w:rsidRDefault="00B667A4" w:rsidP="001B32FC">
      <w:pPr>
        <w:spacing w:after="0" w:line="240" w:lineRule="auto"/>
        <w:contextualSpacing/>
      </w:pPr>
    </w:p>
    <w:sectPr w:rsidR="00B667A4" w:rsidRPr="001B32FC" w:rsidSect="0016209B">
      <w:footerReference w:type="default" r:id="rId4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7208"/>
      <w:docPartObj>
        <w:docPartGallery w:val="Page Numbers (Bottom of Page)"/>
        <w:docPartUnique/>
      </w:docPartObj>
    </w:sdtPr>
    <w:sdtEndPr/>
    <w:sdtContent>
      <w:p w:rsidR="00EF2AE0" w:rsidRDefault="001B32FC">
        <w:pPr>
          <w:pStyle w:val="afb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AE0" w:rsidRDefault="001B32FC">
    <w:pPr>
      <w:pStyle w:val="af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B32FC"/>
    <w:rsid w:val="001B32FC"/>
    <w:rsid w:val="00B667A4"/>
    <w:rsid w:val="00E83641"/>
    <w:rsid w:val="00F7026A"/>
    <w:rsid w:val="00F8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C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83641"/>
    <w:pPr>
      <w:pBdr>
        <w:bottom w:val="single" w:sz="12" w:space="1" w:color="A5A5A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41"/>
    <w:pPr>
      <w:pBdr>
        <w:bottom w:val="single" w:sz="8" w:space="1" w:color="DDDDD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E83641"/>
    <w:pPr>
      <w:pBdr>
        <w:bottom w:val="single" w:sz="4" w:space="1" w:color="EAEAEA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41"/>
    <w:pPr>
      <w:pBdr>
        <w:bottom w:val="single" w:sz="4" w:space="2" w:color="F1F1F1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41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DDDDD" w:themeColor="accent1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41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DDDDD" w:themeColor="accent1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41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41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41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641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364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83641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3641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3641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83641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83641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83641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3641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3641"/>
    <w:pPr>
      <w:spacing w:after="0" w:line="24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E83641"/>
    <w:pPr>
      <w:pBdr>
        <w:top w:val="single" w:sz="8" w:space="10" w:color="EEEEEE" w:themeColor="accent1" w:themeTint="7F"/>
        <w:bottom w:val="single" w:sz="24" w:space="15" w:color="969696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rsid w:val="00E83641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83641"/>
    <w:pPr>
      <w:spacing w:before="200" w:after="900" w:line="240" w:lineRule="auto"/>
      <w:jc w:val="right"/>
    </w:pPr>
    <w:rPr>
      <w:rFonts w:asciiTheme="minorHAnsi" w:hAnsiTheme="minorHAns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8364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83641"/>
    <w:rPr>
      <w:b/>
      <w:bCs/>
      <w:spacing w:val="0"/>
    </w:rPr>
  </w:style>
  <w:style w:type="character" w:styleId="a9">
    <w:name w:val="Emphasis"/>
    <w:uiPriority w:val="20"/>
    <w:qFormat/>
    <w:rsid w:val="00E8364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83641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83641"/>
  </w:style>
  <w:style w:type="paragraph" w:styleId="ac">
    <w:name w:val="List Paragraph"/>
    <w:basedOn w:val="a"/>
    <w:uiPriority w:val="34"/>
    <w:qFormat/>
    <w:rsid w:val="00E83641"/>
    <w:pPr>
      <w:spacing w:after="0" w:line="24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83641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836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83641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836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E836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83641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E83641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E83641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E836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83641"/>
    <w:pPr>
      <w:outlineLvl w:val="9"/>
    </w:pPr>
  </w:style>
  <w:style w:type="paragraph" w:customStyle="1" w:styleId="11">
    <w:name w:val="Абзац списка1"/>
    <w:basedOn w:val="a"/>
    <w:uiPriority w:val="99"/>
    <w:qFormat/>
    <w:rsid w:val="001B32FC"/>
    <w:pPr>
      <w:ind w:left="720"/>
    </w:pPr>
    <w:rPr>
      <w:rFonts w:ascii="Calibri" w:eastAsia="Calibri" w:hAnsi="Calibri" w:cs="Calibri"/>
      <w:sz w:val="22"/>
    </w:rPr>
  </w:style>
  <w:style w:type="paragraph" w:styleId="af5">
    <w:name w:val="Body Text Indent"/>
    <w:basedOn w:val="a"/>
    <w:link w:val="af6"/>
    <w:uiPriority w:val="99"/>
    <w:semiHidden/>
    <w:rsid w:val="001B32FC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B32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rsid w:val="001B32FC"/>
    <w:pPr>
      <w:spacing w:before="72" w:after="72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Основной новый"/>
    <w:basedOn w:val="a"/>
    <w:rsid w:val="001B32FC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1B32FC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1B32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1B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B32FC"/>
    <w:rPr>
      <w:rFonts w:ascii="Times New Roman" w:hAnsi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7568</Characters>
  <Application>Microsoft Office Word</Application>
  <DocSecurity>0</DocSecurity>
  <Lines>63</Lines>
  <Paragraphs>17</Paragraphs>
  <ScaleCrop>false</ScaleCrop>
  <Company>WolfishLair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2017-04-30T23:42:00Z</dcterms:created>
  <dcterms:modified xsi:type="dcterms:W3CDTF">2017-04-30T23:45:00Z</dcterms:modified>
</cp:coreProperties>
</file>